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15FD" w14:textId="7C178720" w:rsidR="007D0635" w:rsidRPr="003844E8" w:rsidRDefault="007D0635" w:rsidP="007D0635">
      <w:pPr>
        <w:widowControl w:val="0"/>
        <w:suppressAutoHyphens/>
        <w:autoSpaceDE w:val="0"/>
        <w:autoSpaceDN w:val="0"/>
        <w:spacing w:after="0" w:line="240" w:lineRule="auto"/>
        <w:rPr>
          <w:rFonts w:ascii="Arial" w:eastAsia="Times New Roman" w:hAnsi="Arial" w:cs="Arial"/>
          <w:lang w:eastAsia="pl-PL"/>
        </w:rPr>
      </w:pPr>
      <w:bookmarkStart w:id="0" w:name="_Hlk162003042"/>
      <w:r w:rsidRPr="003844E8">
        <w:rPr>
          <w:rFonts w:ascii="Arial" w:eastAsia="Times New Roman" w:hAnsi="Arial" w:cs="Arial"/>
          <w:lang w:eastAsia="pl-PL"/>
        </w:rPr>
        <w:t xml:space="preserve">                                                                                 </w:t>
      </w:r>
      <w:r w:rsidR="008D062C" w:rsidRPr="003844E8">
        <w:rPr>
          <w:rFonts w:ascii="Arial" w:eastAsia="Times New Roman" w:hAnsi="Arial" w:cs="Arial"/>
          <w:lang w:eastAsia="pl-PL"/>
        </w:rPr>
        <w:t xml:space="preserve">     </w:t>
      </w:r>
      <w:r w:rsidRPr="003844E8">
        <w:rPr>
          <w:rFonts w:ascii="Arial" w:eastAsia="Times New Roman" w:hAnsi="Arial" w:cs="Arial"/>
          <w:lang w:eastAsia="pl-PL"/>
        </w:rPr>
        <w:t xml:space="preserve">                          </w:t>
      </w:r>
      <w:r w:rsidR="00D46BF9" w:rsidRPr="003844E8">
        <w:rPr>
          <w:rFonts w:ascii="Arial" w:eastAsia="Times New Roman" w:hAnsi="Arial" w:cs="Arial"/>
          <w:lang w:eastAsia="pl-PL"/>
        </w:rPr>
        <w:t xml:space="preserve">     </w:t>
      </w:r>
      <w:r w:rsidRPr="003844E8">
        <w:rPr>
          <w:rFonts w:ascii="Arial" w:eastAsia="Times New Roman" w:hAnsi="Arial" w:cs="Arial"/>
          <w:lang w:eastAsia="pl-PL"/>
        </w:rPr>
        <w:t xml:space="preserve"> Kołobrzeg, dnia </w:t>
      </w:r>
      <w:r w:rsidR="00097EE8">
        <w:rPr>
          <w:rFonts w:ascii="Arial" w:eastAsia="Times New Roman" w:hAnsi="Arial" w:cs="Arial"/>
          <w:lang w:eastAsia="pl-PL"/>
        </w:rPr>
        <w:t>4</w:t>
      </w:r>
      <w:r w:rsidRPr="003844E8">
        <w:rPr>
          <w:rFonts w:ascii="Arial" w:eastAsia="Times New Roman" w:hAnsi="Arial" w:cs="Arial"/>
          <w:lang w:eastAsia="pl-PL"/>
        </w:rPr>
        <w:t>.</w:t>
      </w:r>
      <w:r w:rsidR="00C9608A">
        <w:rPr>
          <w:rFonts w:ascii="Arial" w:eastAsia="Times New Roman" w:hAnsi="Arial" w:cs="Arial"/>
          <w:lang w:eastAsia="pl-PL"/>
        </w:rPr>
        <w:t>0</w:t>
      </w:r>
      <w:r w:rsidR="00097EE8">
        <w:rPr>
          <w:rFonts w:ascii="Arial" w:eastAsia="Times New Roman" w:hAnsi="Arial" w:cs="Arial"/>
          <w:lang w:eastAsia="pl-PL"/>
        </w:rPr>
        <w:t>4</w:t>
      </w:r>
      <w:r w:rsidRPr="003844E8">
        <w:rPr>
          <w:rFonts w:ascii="Arial" w:eastAsia="Times New Roman" w:hAnsi="Arial" w:cs="Arial"/>
          <w:lang w:eastAsia="pl-PL"/>
        </w:rPr>
        <w:t>.202</w:t>
      </w:r>
      <w:r w:rsidR="00C9608A">
        <w:rPr>
          <w:rFonts w:ascii="Arial" w:eastAsia="Times New Roman" w:hAnsi="Arial" w:cs="Arial"/>
          <w:lang w:eastAsia="pl-PL"/>
        </w:rPr>
        <w:t>4</w:t>
      </w:r>
      <w:r w:rsidRPr="003844E8">
        <w:rPr>
          <w:rFonts w:ascii="Arial" w:eastAsia="Times New Roman" w:hAnsi="Arial" w:cs="Arial"/>
          <w:lang w:eastAsia="pl-PL"/>
        </w:rPr>
        <w:t xml:space="preserve"> r.</w:t>
      </w:r>
    </w:p>
    <w:p w14:paraId="52F16AAC" w14:textId="77777777" w:rsidR="007D0635" w:rsidRPr="003844E8" w:rsidRDefault="007D0635" w:rsidP="00D46BF9">
      <w:pPr>
        <w:suppressAutoHyphens/>
        <w:autoSpaceDN w:val="0"/>
        <w:spacing w:after="0" w:line="240" w:lineRule="auto"/>
        <w:jc w:val="center"/>
        <w:rPr>
          <w:rFonts w:ascii="Arial" w:eastAsia="Times New Roman" w:hAnsi="Arial" w:cs="Arial"/>
          <w:lang w:eastAsia="pl-PL"/>
        </w:rPr>
      </w:pPr>
      <w:r w:rsidRPr="003844E8">
        <w:rPr>
          <w:rFonts w:ascii="Arial" w:eastAsia="Times New Roman" w:hAnsi="Arial" w:cs="Arial"/>
          <w:lang w:eastAsia="pl-PL"/>
        </w:rPr>
        <w:tab/>
      </w:r>
      <w:r w:rsidRPr="003844E8">
        <w:rPr>
          <w:rFonts w:ascii="Arial" w:eastAsia="Times New Roman" w:hAnsi="Arial" w:cs="Arial"/>
          <w:lang w:eastAsia="pl-PL"/>
        </w:rPr>
        <w:tab/>
      </w:r>
    </w:p>
    <w:p w14:paraId="12961849" w14:textId="77777777" w:rsidR="007D0635" w:rsidRPr="003844E8" w:rsidRDefault="00023514" w:rsidP="007D0635">
      <w:pPr>
        <w:widowControl w:val="0"/>
        <w:suppressAutoHyphens/>
        <w:autoSpaceDE w:val="0"/>
        <w:autoSpaceDN w:val="0"/>
        <w:spacing w:after="0" w:line="240" w:lineRule="auto"/>
        <w:jc w:val="center"/>
        <w:rPr>
          <w:rFonts w:ascii="Arial" w:eastAsia="Times New Roman" w:hAnsi="Arial" w:cs="Arial"/>
          <w:b/>
          <w:u w:val="single"/>
          <w:lang w:eastAsia="pl-PL"/>
        </w:rPr>
      </w:pPr>
      <w:r>
        <w:rPr>
          <w:rFonts w:ascii="Arial" w:eastAsia="Times New Roman" w:hAnsi="Arial" w:cs="Arial"/>
          <w:b/>
          <w:u w:val="single"/>
          <w:lang w:eastAsia="pl-PL"/>
        </w:rPr>
        <w:t xml:space="preserve">Zapytanie ofertowe </w:t>
      </w:r>
      <w:r w:rsidR="00D95C91">
        <w:rPr>
          <w:rFonts w:ascii="Arial" w:eastAsia="Times New Roman" w:hAnsi="Arial" w:cs="Arial"/>
          <w:b/>
          <w:u w:val="single"/>
          <w:lang w:eastAsia="pl-PL"/>
        </w:rPr>
        <w:t xml:space="preserve">nr </w:t>
      </w:r>
      <w:r w:rsidR="00C9608A">
        <w:rPr>
          <w:rFonts w:ascii="Arial" w:eastAsia="Times New Roman" w:hAnsi="Arial" w:cs="Arial"/>
          <w:b/>
          <w:u w:val="single"/>
          <w:lang w:eastAsia="pl-PL"/>
        </w:rPr>
        <w:t>1</w:t>
      </w:r>
    </w:p>
    <w:p w14:paraId="232E6D28" w14:textId="77777777" w:rsidR="007D0635" w:rsidRPr="003844E8" w:rsidRDefault="007D0635" w:rsidP="007D0635">
      <w:pPr>
        <w:widowControl w:val="0"/>
        <w:suppressAutoHyphens/>
        <w:autoSpaceDE w:val="0"/>
        <w:autoSpaceDN w:val="0"/>
        <w:spacing w:after="0" w:line="240" w:lineRule="auto"/>
        <w:rPr>
          <w:rFonts w:ascii="Arial" w:eastAsia="Times New Roman" w:hAnsi="Arial" w:cs="Arial"/>
          <w:lang w:eastAsia="pl-PL"/>
        </w:rPr>
      </w:pPr>
    </w:p>
    <w:p w14:paraId="471E59B1" w14:textId="77777777" w:rsidR="003844E8" w:rsidRDefault="003844E8" w:rsidP="003844E8">
      <w:pPr>
        <w:pStyle w:val="Nagwek2"/>
        <w:shd w:val="clear" w:color="auto" w:fill="FFFFFF"/>
        <w:spacing w:before="150" w:beforeAutospacing="0" w:after="450" w:afterAutospacing="0"/>
        <w:textAlignment w:val="baseline"/>
        <w:rPr>
          <w:rFonts w:ascii="Arial" w:hAnsi="Arial" w:cs="Arial"/>
          <w:b w:val="0"/>
          <w:bCs w:val="0"/>
          <w:color w:val="333333"/>
          <w:sz w:val="22"/>
          <w:szCs w:val="22"/>
        </w:rPr>
      </w:pPr>
      <w:r>
        <w:rPr>
          <w:rFonts w:ascii="Arial" w:hAnsi="Arial" w:cs="Arial"/>
          <w:b w:val="0"/>
          <w:bCs w:val="0"/>
          <w:color w:val="333333"/>
          <w:sz w:val="22"/>
          <w:szCs w:val="22"/>
        </w:rPr>
        <w:t>Informacje o ogłoszeniu</w:t>
      </w:r>
    </w:p>
    <w:p w14:paraId="7263C40C" w14:textId="77777777" w:rsidR="003844E8" w:rsidRDefault="00A86AD8" w:rsidP="003844E8">
      <w:pPr>
        <w:pStyle w:val="Nagwek3"/>
        <w:shd w:val="clear" w:color="auto" w:fill="FFFFFF"/>
        <w:spacing w:before="0" w:beforeAutospacing="0" w:after="225" w:afterAutospacing="0"/>
        <w:textAlignment w:val="baseline"/>
        <w:rPr>
          <w:rFonts w:ascii="Arial" w:hAnsi="Arial" w:cs="Arial"/>
          <w:color w:val="333333"/>
          <w:sz w:val="22"/>
          <w:szCs w:val="22"/>
        </w:rPr>
      </w:pPr>
      <w:r>
        <w:rPr>
          <w:rFonts w:ascii="Arial" w:hAnsi="Arial" w:cs="Arial"/>
          <w:color w:val="333333"/>
          <w:sz w:val="22"/>
          <w:szCs w:val="22"/>
        </w:rPr>
        <w:t>1.</w:t>
      </w:r>
      <w:r w:rsidR="003844E8">
        <w:rPr>
          <w:rFonts w:ascii="Arial" w:hAnsi="Arial" w:cs="Arial"/>
          <w:color w:val="333333"/>
          <w:sz w:val="22"/>
          <w:szCs w:val="22"/>
        </w:rPr>
        <w:t>Termin składania ofert</w:t>
      </w:r>
      <w:r w:rsidR="008325A0">
        <w:rPr>
          <w:rFonts w:ascii="Arial" w:hAnsi="Arial" w:cs="Arial"/>
          <w:color w:val="333333"/>
          <w:sz w:val="22"/>
          <w:szCs w:val="22"/>
        </w:rPr>
        <w:t xml:space="preserve">y </w:t>
      </w:r>
    </w:p>
    <w:p w14:paraId="7864FE03" w14:textId="371DE247" w:rsidR="003844E8" w:rsidRDefault="003844E8" w:rsidP="003844E8">
      <w:pPr>
        <w:pStyle w:val="Nagwek3"/>
        <w:shd w:val="clear" w:color="auto" w:fill="FFFFFF"/>
        <w:spacing w:before="0" w:beforeAutospacing="0" w:after="315" w:afterAutospacing="0"/>
        <w:textAlignment w:val="baseline"/>
        <w:rPr>
          <w:rFonts w:ascii="Arial" w:hAnsi="Arial" w:cs="Arial"/>
          <w:color w:val="767676"/>
          <w:sz w:val="22"/>
          <w:szCs w:val="22"/>
        </w:rPr>
      </w:pPr>
      <w:r>
        <w:rPr>
          <w:rFonts w:ascii="Arial" w:hAnsi="Arial" w:cs="Arial"/>
          <w:color w:val="767676"/>
          <w:sz w:val="22"/>
          <w:szCs w:val="22"/>
        </w:rPr>
        <w:t xml:space="preserve">do dnia </w:t>
      </w:r>
      <w:r w:rsidR="00C9608A">
        <w:rPr>
          <w:rFonts w:ascii="Arial" w:hAnsi="Arial" w:cs="Arial"/>
          <w:color w:val="767676"/>
          <w:sz w:val="22"/>
          <w:szCs w:val="22"/>
        </w:rPr>
        <w:t>1</w:t>
      </w:r>
      <w:r w:rsidR="00097EE8">
        <w:rPr>
          <w:rFonts w:ascii="Arial" w:hAnsi="Arial" w:cs="Arial"/>
          <w:color w:val="767676"/>
          <w:sz w:val="22"/>
          <w:szCs w:val="22"/>
        </w:rPr>
        <w:t>2</w:t>
      </w:r>
      <w:r>
        <w:rPr>
          <w:rFonts w:ascii="Arial" w:hAnsi="Arial" w:cs="Arial"/>
          <w:color w:val="767676"/>
          <w:sz w:val="22"/>
          <w:szCs w:val="22"/>
        </w:rPr>
        <w:t>-</w:t>
      </w:r>
      <w:r w:rsidR="00C9608A">
        <w:rPr>
          <w:rFonts w:ascii="Arial" w:hAnsi="Arial" w:cs="Arial"/>
          <w:color w:val="767676"/>
          <w:sz w:val="22"/>
          <w:szCs w:val="22"/>
        </w:rPr>
        <w:t>04</w:t>
      </w:r>
      <w:r>
        <w:rPr>
          <w:rFonts w:ascii="Arial" w:hAnsi="Arial" w:cs="Arial"/>
          <w:color w:val="767676"/>
          <w:sz w:val="22"/>
          <w:szCs w:val="22"/>
        </w:rPr>
        <w:t>-202</w:t>
      </w:r>
      <w:r w:rsidR="00C9608A">
        <w:rPr>
          <w:rFonts w:ascii="Arial" w:hAnsi="Arial" w:cs="Arial"/>
          <w:color w:val="767676"/>
          <w:sz w:val="22"/>
          <w:szCs w:val="22"/>
        </w:rPr>
        <w:t>4</w:t>
      </w:r>
      <w:r>
        <w:rPr>
          <w:rFonts w:ascii="Arial" w:hAnsi="Arial" w:cs="Arial"/>
          <w:color w:val="767676"/>
          <w:sz w:val="22"/>
          <w:szCs w:val="22"/>
        </w:rPr>
        <w:t xml:space="preserve"> do g. 1</w:t>
      </w:r>
      <w:r w:rsidR="00097EE8">
        <w:rPr>
          <w:rFonts w:ascii="Arial" w:hAnsi="Arial" w:cs="Arial"/>
          <w:color w:val="767676"/>
          <w:sz w:val="22"/>
          <w:szCs w:val="22"/>
        </w:rPr>
        <w:t>4</w:t>
      </w:r>
      <w:r>
        <w:rPr>
          <w:rFonts w:ascii="Arial" w:hAnsi="Arial" w:cs="Arial"/>
          <w:color w:val="767676"/>
          <w:sz w:val="22"/>
          <w:szCs w:val="22"/>
        </w:rPr>
        <w:t>.</w:t>
      </w:r>
      <w:r w:rsidR="00556242">
        <w:rPr>
          <w:rFonts w:ascii="Arial" w:hAnsi="Arial" w:cs="Arial"/>
          <w:color w:val="767676"/>
          <w:sz w:val="22"/>
          <w:szCs w:val="22"/>
        </w:rPr>
        <w:t>00</w:t>
      </w:r>
    </w:p>
    <w:p w14:paraId="5571AA75" w14:textId="77777777" w:rsidR="003844E8" w:rsidRPr="00E66FB7" w:rsidRDefault="00A86AD8" w:rsidP="003844E8">
      <w:pPr>
        <w:pStyle w:val="Nagwek3"/>
        <w:shd w:val="clear" w:color="auto" w:fill="FFFFFF"/>
        <w:spacing w:before="0" w:beforeAutospacing="0" w:after="225" w:afterAutospacing="0"/>
        <w:textAlignment w:val="baseline"/>
        <w:rPr>
          <w:rFonts w:ascii="Arial" w:hAnsi="Arial" w:cs="Arial"/>
          <w:color w:val="333333"/>
          <w:sz w:val="22"/>
          <w:szCs w:val="22"/>
        </w:rPr>
      </w:pPr>
      <w:r>
        <w:rPr>
          <w:rFonts w:ascii="Arial" w:hAnsi="Arial" w:cs="Arial"/>
          <w:color w:val="333333"/>
          <w:sz w:val="22"/>
          <w:szCs w:val="22"/>
        </w:rPr>
        <w:t>2.</w:t>
      </w:r>
      <w:r w:rsidR="003844E8" w:rsidRPr="00E66FB7">
        <w:rPr>
          <w:rFonts w:ascii="Arial" w:hAnsi="Arial" w:cs="Arial"/>
          <w:color w:val="333333"/>
          <w:sz w:val="22"/>
          <w:szCs w:val="22"/>
        </w:rPr>
        <w:t>Miejsce i sposób składania ofert</w:t>
      </w:r>
    </w:p>
    <w:p w14:paraId="04A51D9A" w14:textId="77777777" w:rsidR="003844E8" w:rsidRPr="00E66FB7" w:rsidRDefault="003844E8" w:rsidP="003844E8">
      <w:pPr>
        <w:shd w:val="clear" w:color="auto" w:fill="FFFFFF"/>
        <w:textAlignment w:val="baseline"/>
        <w:rPr>
          <w:rFonts w:ascii="Arial" w:hAnsi="Arial" w:cs="Arial"/>
        </w:rPr>
      </w:pPr>
      <w:r w:rsidRPr="00E66FB7">
        <w:rPr>
          <w:rFonts w:ascii="Arial" w:hAnsi="Arial" w:cs="Arial"/>
        </w:rPr>
        <w:t xml:space="preserve">Ofertę można przekazać pisemnie – za pośrednictwem poczty lub drogą elektroniczną z dopiskiem: </w:t>
      </w:r>
    </w:p>
    <w:p w14:paraId="4D6D6148" w14:textId="6504166E" w:rsidR="003844E8" w:rsidRPr="00E66FB7" w:rsidRDefault="003844E8" w:rsidP="003844E8">
      <w:pPr>
        <w:spacing w:line="252" w:lineRule="auto"/>
        <w:rPr>
          <w:rFonts w:ascii="Arial" w:eastAsia="Times New Roman" w:hAnsi="Arial" w:cs="Arial"/>
          <w:lang w:eastAsia="pl-PL"/>
        </w:rPr>
      </w:pPr>
      <w:r w:rsidRPr="00E66FB7">
        <w:rPr>
          <w:rFonts w:ascii="Arial" w:hAnsi="Arial" w:cs="Arial"/>
        </w:rPr>
        <w:t>„</w:t>
      </w:r>
      <w:r w:rsidR="00117CF2">
        <w:rPr>
          <w:rFonts w:ascii="Arial" w:hAnsi="Arial" w:cs="Arial"/>
          <w:strike/>
          <w:color w:val="FF0000"/>
        </w:rPr>
        <w:t xml:space="preserve"> </w:t>
      </w:r>
      <w:r w:rsidR="00FC48D1" w:rsidRPr="00E66FB7">
        <w:rPr>
          <w:rFonts w:ascii="Arial" w:hAnsi="Arial" w:cs="Arial"/>
        </w:rPr>
        <w:t>DOSTAW</w:t>
      </w:r>
      <w:r w:rsidR="000B2702">
        <w:rPr>
          <w:rFonts w:ascii="Arial" w:hAnsi="Arial" w:cs="Arial"/>
        </w:rPr>
        <w:t>A</w:t>
      </w:r>
      <w:r w:rsidR="00FC48D1" w:rsidRPr="00E66FB7">
        <w:rPr>
          <w:rFonts w:ascii="Arial" w:hAnsi="Arial" w:cs="Arial"/>
        </w:rPr>
        <w:t xml:space="preserve"> </w:t>
      </w:r>
      <w:r w:rsidR="00D907A6" w:rsidRPr="00E66FB7">
        <w:rPr>
          <w:rFonts w:ascii="Arial" w:hAnsi="Arial" w:cs="Arial"/>
        </w:rPr>
        <w:t xml:space="preserve">I MONTAŻ </w:t>
      </w:r>
      <w:r w:rsidR="00C9608A" w:rsidRPr="00E66FB7">
        <w:rPr>
          <w:rFonts w:ascii="Arial" w:hAnsi="Arial" w:cs="Arial"/>
        </w:rPr>
        <w:t>KLIMATYZATORÓW SPLIT ŚCIENNYCH</w:t>
      </w:r>
      <w:r w:rsidR="00FC48D1" w:rsidRPr="00E66FB7">
        <w:rPr>
          <w:rFonts w:ascii="Arial" w:hAnsi="Arial" w:cs="Arial"/>
        </w:rPr>
        <w:t xml:space="preserve"> </w:t>
      </w:r>
      <w:r w:rsidRPr="00E66FB7">
        <w:rPr>
          <w:rFonts w:ascii="Arial" w:eastAsia="Times New Roman" w:hAnsi="Arial" w:cs="Arial"/>
          <w:lang w:eastAsia="pl-PL"/>
        </w:rPr>
        <w:t xml:space="preserve">„ </w:t>
      </w:r>
    </w:p>
    <w:p w14:paraId="7839D3CE" w14:textId="77777777" w:rsidR="000E5BD2" w:rsidRPr="00E66FB7" w:rsidRDefault="003844E8" w:rsidP="003844E8">
      <w:pPr>
        <w:shd w:val="clear" w:color="auto" w:fill="FFFFFF"/>
        <w:textAlignment w:val="baseline"/>
        <w:rPr>
          <w:rFonts w:ascii="Arial" w:hAnsi="Arial" w:cs="Arial"/>
        </w:rPr>
      </w:pPr>
      <w:r w:rsidRPr="00E66FB7">
        <w:rPr>
          <w:rFonts w:ascii="Arial" w:hAnsi="Arial" w:cs="Arial"/>
        </w:rPr>
        <w:br/>
        <w:t xml:space="preserve">Adres poczty elektronicznej: </w:t>
      </w:r>
      <w:hyperlink r:id="rId8" w:history="1">
        <w:r w:rsidR="00556242" w:rsidRPr="00E66FB7">
          <w:rPr>
            <w:rStyle w:val="Hipercze"/>
            <w:rFonts w:ascii="Arial" w:hAnsi="Arial" w:cs="Arial"/>
          </w:rPr>
          <w:t>dyrektor@pm4kg.pl</w:t>
        </w:r>
      </w:hyperlink>
      <w:r w:rsidRPr="00E66FB7">
        <w:rPr>
          <w:rFonts w:ascii="Arial" w:hAnsi="Arial" w:cs="Arial"/>
        </w:rPr>
        <w:br/>
        <w:t xml:space="preserve">Nazwa i adres Zamawiającego: </w:t>
      </w:r>
      <w:r w:rsidR="00456465" w:rsidRPr="00E66FB7">
        <w:rPr>
          <w:rFonts w:ascii="Arial" w:hAnsi="Arial" w:cs="Arial"/>
        </w:rPr>
        <w:t>GMINA MIASTO KOŁOBRZEG</w:t>
      </w:r>
    </w:p>
    <w:p w14:paraId="5D7F7F12" w14:textId="77777777" w:rsidR="00556242" w:rsidRPr="00E66FB7" w:rsidRDefault="00556242" w:rsidP="003844E8">
      <w:pPr>
        <w:shd w:val="clear" w:color="auto" w:fill="FFFFFF"/>
        <w:textAlignment w:val="baseline"/>
        <w:rPr>
          <w:rFonts w:ascii="Arial" w:hAnsi="Arial" w:cs="Arial"/>
        </w:rPr>
      </w:pPr>
      <w:r w:rsidRPr="00E66FB7">
        <w:rPr>
          <w:rFonts w:ascii="Arial" w:hAnsi="Arial" w:cs="Arial"/>
        </w:rPr>
        <w:t xml:space="preserve">Przedszkole Miejskie nr 4 „ OCEAN PRZYGÓD”  </w:t>
      </w:r>
    </w:p>
    <w:p w14:paraId="7F3AAB7A" w14:textId="77777777" w:rsidR="003844E8" w:rsidRPr="00E66FB7" w:rsidRDefault="00556242" w:rsidP="003844E8">
      <w:pPr>
        <w:shd w:val="clear" w:color="auto" w:fill="FFFFFF"/>
        <w:textAlignment w:val="baseline"/>
        <w:rPr>
          <w:rFonts w:ascii="Arial" w:hAnsi="Arial" w:cs="Arial"/>
        </w:rPr>
      </w:pPr>
      <w:r w:rsidRPr="00E66FB7">
        <w:rPr>
          <w:rFonts w:ascii="Arial" w:hAnsi="Arial" w:cs="Arial"/>
        </w:rPr>
        <w:t>Ul. Radomska 22 A, 78-100 Kołobrzeg</w:t>
      </w:r>
      <w:r w:rsidR="003844E8" w:rsidRPr="00E66FB7">
        <w:rPr>
          <w:rFonts w:ascii="Arial" w:hAnsi="Arial" w:cs="Arial"/>
        </w:rPr>
        <w:br/>
      </w:r>
    </w:p>
    <w:p w14:paraId="08D174A4" w14:textId="77777777" w:rsidR="003844E8" w:rsidRPr="00E66FB7" w:rsidRDefault="003844E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Adres e-mail, na który należy wysłać ofertę</w:t>
      </w:r>
    </w:p>
    <w:p w14:paraId="66745ADE" w14:textId="77777777" w:rsidR="00556242" w:rsidRPr="00E66FB7" w:rsidRDefault="00EC2AAB" w:rsidP="003844E8">
      <w:pPr>
        <w:pStyle w:val="Nagwek3"/>
        <w:shd w:val="clear" w:color="auto" w:fill="FFFFFF"/>
        <w:spacing w:before="0" w:beforeAutospacing="0" w:after="225" w:afterAutospacing="0"/>
        <w:textAlignment w:val="baseline"/>
        <w:rPr>
          <w:rStyle w:val="Hipercze"/>
          <w:rFonts w:ascii="Arial" w:hAnsi="Arial" w:cs="Arial"/>
          <w:sz w:val="22"/>
          <w:szCs w:val="22"/>
        </w:rPr>
      </w:pPr>
      <w:hyperlink r:id="rId9" w:history="1">
        <w:r w:rsidR="00556242" w:rsidRPr="00E66FB7">
          <w:rPr>
            <w:rStyle w:val="Hipercze"/>
            <w:rFonts w:ascii="Arial" w:hAnsi="Arial" w:cs="Arial"/>
            <w:sz w:val="22"/>
            <w:szCs w:val="22"/>
          </w:rPr>
          <w:t>dyrektor@pm4kg.pl</w:t>
        </w:r>
      </w:hyperlink>
    </w:p>
    <w:p w14:paraId="18CEE5B2" w14:textId="77777777" w:rsidR="003844E8" w:rsidRPr="00E66FB7" w:rsidRDefault="003844E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Osoba do kontaktu w sprawie ogłoszenia</w:t>
      </w:r>
    </w:p>
    <w:p w14:paraId="544E987B" w14:textId="77777777" w:rsidR="003844E8" w:rsidRPr="00E66FB7" w:rsidRDefault="00556242" w:rsidP="003844E8">
      <w:pPr>
        <w:shd w:val="clear" w:color="auto" w:fill="FFFFFF"/>
        <w:textAlignment w:val="baseline"/>
        <w:rPr>
          <w:rFonts w:ascii="Arial" w:hAnsi="Arial" w:cs="Arial"/>
        </w:rPr>
      </w:pPr>
      <w:r w:rsidRPr="00E66FB7">
        <w:rPr>
          <w:rFonts w:ascii="Arial" w:hAnsi="Arial" w:cs="Arial"/>
        </w:rPr>
        <w:t>Dorota Warzocha</w:t>
      </w:r>
    </w:p>
    <w:p w14:paraId="663C9713" w14:textId="77777777" w:rsidR="003844E8" w:rsidRPr="00E66FB7" w:rsidRDefault="003844E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Nr telefonu osoby upoważnionej do kontaktu w sprawie ogłoszenia</w:t>
      </w:r>
    </w:p>
    <w:p w14:paraId="3D7C9F6D" w14:textId="77777777" w:rsidR="00556242" w:rsidRPr="00E66FB7" w:rsidRDefault="00556242" w:rsidP="00556242">
      <w:pPr>
        <w:rPr>
          <w:rFonts w:ascii="Arial" w:hAnsi="Arial" w:cs="Arial"/>
        </w:rPr>
      </w:pPr>
      <w:r w:rsidRPr="00E66FB7">
        <w:rPr>
          <w:rFonts w:ascii="Arial" w:hAnsi="Arial" w:cs="Arial"/>
        </w:rPr>
        <w:t xml:space="preserve">94 719 15 50, 698 424 989 </w:t>
      </w:r>
    </w:p>
    <w:p w14:paraId="70FCE52C" w14:textId="77777777" w:rsidR="003844E8" w:rsidRPr="00E66FB7" w:rsidRDefault="00A86AD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3.</w:t>
      </w:r>
      <w:r w:rsidR="003844E8" w:rsidRPr="00E66FB7">
        <w:rPr>
          <w:rFonts w:ascii="Arial" w:hAnsi="Arial" w:cs="Arial"/>
          <w:sz w:val="22"/>
          <w:szCs w:val="22"/>
        </w:rPr>
        <w:t>Kategoria ogłoszenia</w:t>
      </w:r>
    </w:p>
    <w:p w14:paraId="30F0BB40" w14:textId="77777777" w:rsidR="003844E8" w:rsidRPr="00E66FB7" w:rsidRDefault="00DE029C" w:rsidP="00556242">
      <w:pPr>
        <w:shd w:val="clear" w:color="auto" w:fill="FFFFFF"/>
        <w:textAlignment w:val="baseline"/>
        <w:rPr>
          <w:rFonts w:ascii="Arial" w:hAnsi="Arial" w:cs="Arial"/>
        </w:rPr>
      </w:pPr>
      <w:r w:rsidRPr="00E66FB7">
        <w:rPr>
          <w:rFonts w:ascii="Arial" w:hAnsi="Arial" w:cs="Arial"/>
        </w:rPr>
        <w:t>Usługi</w:t>
      </w:r>
    </w:p>
    <w:p w14:paraId="1E4C603E" w14:textId="77777777" w:rsidR="003844E8" w:rsidRPr="00E66FB7" w:rsidRDefault="00A86AD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4.</w:t>
      </w:r>
      <w:r w:rsidR="003844E8" w:rsidRPr="00E66FB7">
        <w:rPr>
          <w:rFonts w:ascii="Arial" w:hAnsi="Arial" w:cs="Arial"/>
          <w:sz w:val="22"/>
          <w:szCs w:val="22"/>
        </w:rPr>
        <w:t>Cel zamówienia</w:t>
      </w:r>
    </w:p>
    <w:p w14:paraId="7314E3C4" w14:textId="00EB6122" w:rsidR="003844E8" w:rsidRPr="00117CF2" w:rsidRDefault="00071F2C" w:rsidP="003844E8">
      <w:pPr>
        <w:shd w:val="clear" w:color="auto" w:fill="FFFFFF"/>
        <w:textAlignment w:val="baseline"/>
        <w:rPr>
          <w:rFonts w:ascii="Arial" w:hAnsi="Arial" w:cs="Arial"/>
        </w:rPr>
      </w:pPr>
      <w:r w:rsidRPr="00E66FB7">
        <w:rPr>
          <w:rFonts w:ascii="Arial" w:hAnsi="Arial" w:cs="Arial"/>
        </w:rPr>
        <w:t xml:space="preserve">Dostawa </w:t>
      </w:r>
      <w:r w:rsidR="00D907A6" w:rsidRPr="00E66FB7">
        <w:rPr>
          <w:rFonts w:ascii="Arial" w:hAnsi="Arial" w:cs="Arial"/>
        </w:rPr>
        <w:t xml:space="preserve">i montaż </w:t>
      </w:r>
      <w:r w:rsidR="00C9608A" w:rsidRPr="00E66FB7">
        <w:rPr>
          <w:rFonts w:ascii="Arial" w:hAnsi="Arial" w:cs="Arial"/>
        </w:rPr>
        <w:t xml:space="preserve">klimatyzatorów </w:t>
      </w:r>
      <w:proofErr w:type="spellStart"/>
      <w:r w:rsidR="00C9608A" w:rsidRPr="00E66FB7">
        <w:rPr>
          <w:rFonts w:ascii="Arial" w:hAnsi="Arial" w:cs="Arial"/>
        </w:rPr>
        <w:t>split</w:t>
      </w:r>
      <w:proofErr w:type="spellEnd"/>
      <w:r w:rsidR="00C9608A" w:rsidRPr="00E66FB7">
        <w:rPr>
          <w:rFonts w:ascii="Arial" w:hAnsi="Arial" w:cs="Arial"/>
        </w:rPr>
        <w:t xml:space="preserve"> ściennych</w:t>
      </w:r>
      <w:r w:rsidR="00EF1A45" w:rsidRPr="00E66FB7">
        <w:rPr>
          <w:rFonts w:ascii="Arial" w:hAnsi="Arial" w:cs="Arial"/>
        </w:rPr>
        <w:t xml:space="preserve"> </w:t>
      </w:r>
      <w:r w:rsidR="00D907A6" w:rsidRPr="00E66FB7">
        <w:rPr>
          <w:rFonts w:ascii="Arial" w:hAnsi="Arial" w:cs="Arial"/>
        </w:rPr>
        <w:t>w</w:t>
      </w:r>
      <w:r w:rsidR="00556242" w:rsidRPr="00E66FB7">
        <w:rPr>
          <w:rFonts w:ascii="Arial" w:hAnsi="Arial" w:cs="Arial"/>
        </w:rPr>
        <w:t xml:space="preserve"> </w:t>
      </w:r>
      <w:r w:rsidR="00FC48D1" w:rsidRPr="00E66FB7">
        <w:rPr>
          <w:rFonts w:ascii="Arial" w:hAnsi="Arial" w:cs="Arial"/>
        </w:rPr>
        <w:t>Przedszkol</w:t>
      </w:r>
      <w:r w:rsidR="00D907A6" w:rsidRPr="00E66FB7">
        <w:rPr>
          <w:rFonts w:ascii="Arial" w:hAnsi="Arial" w:cs="Arial"/>
        </w:rPr>
        <w:t>u</w:t>
      </w:r>
      <w:r w:rsidR="00FC48D1" w:rsidRPr="00E66FB7">
        <w:rPr>
          <w:rFonts w:ascii="Arial" w:hAnsi="Arial" w:cs="Arial"/>
        </w:rPr>
        <w:t xml:space="preserve"> Miejski</w:t>
      </w:r>
      <w:r w:rsidR="00D907A6" w:rsidRPr="00E66FB7">
        <w:rPr>
          <w:rFonts w:ascii="Arial" w:hAnsi="Arial" w:cs="Arial"/>
        </w:rPr>
        <w:t>m</w:t>
      </w:r>
      <w:r w:rsidR="00FC48D1" w:rsidRPr="00E66FB7">
        <w:rPr>
          <w:rFonts w:ascii="Arial" w:hAnsi="Arial" w:cs="Arial"/>
        </w:rPr>
        <w:t xml:space="preserve"> nr 4 w Kołobrzegu</w:t>
      </w:r>
      <w:r w:rsidR="009F75AD">
        <w:rPr>
          <w:rFonts w:ascii="Arial" w:hAnsi="Arial" w:cs="Arial"/>
        </w:rPr>
        <w:t xml:space="preserve">, </w:t>
      </w:r>
      <w:r w:rsidR="009F75AD" w:rsidRPr="00117CF2">
        <w:rPr>
          <w:rFonts w:ascii="Arial" w:hAnsi="Arial" w:cs="Arial"/>
        </w:rPr>
        <w:t xml:space="preserve">w celu obniżenia temperatury wewnątrz pomieszczeń do poziomu </w:t>
      </w:r>
      <w:r w:rsidR="00AC0EAB" w:rsidRPr="00117CF2">
        <w:rPr>
          <w:rFonts w:ascii="Arial" w:hAnsi="Arial" w:cs="Arial"/>
        </w:rPr>
        <w:t>poniżej</w:t>
      </w:r>
      <w:r w:rsidR="009F75AD" w:rsidRPr="00117CF2">
        <w:rPr>
          <w:rFonts w:ascii="Arial" w:hAnsi="Arial" w:cs="Arial"/>
        </w:rPr>
        <w:t>. 22 st. Celsjusza w dni słoneczne .</w:t>
      </w:r>
    </w:p>
    <w:p w14:paraId="0372CDB8" w14:textId="77777777" w:rsidR="003844E8" w:rsidRPr="00E66FB7" w:rsidRDefault="00A86AD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5.</w:t>
      </w:r>
      <w:r w:rsidR="003844E8" w:rsidRPr="00E66FB7">
        <w:rPr>
          <w:rFonts w:ascii="Arial" w:hAnsi="Arial" w:cs="Arial"/>
          <w:sz w:val="22"/>
          <w:szCs w:val="22"/>
        </w:rPr>
        <w:t>Przedmiot zamówienia</w:t>
      </w:r>
    </w:p>
    <w:p w14:paraId="664AB487" w14:textId="44AF747D" w:rsidR="00556242" w:rsidRPr="00E66FB7" w:rsidRDefault="003844E8" w:rsidP="00556242">
      <w:pPr>
        <w:spacing w:after="0" w:line="240" w:lineRule="auto"/>
        <w:jc w:val="both"/>
        <w:rPr>
          <w:rFonts w:ascii="Arial" w:hAnsi="Arial" w:cs="Arial"/>
        </w:rPr>
      </w:pPr>
      <w:r w:rsidRPr="00E66FB7">
        <w:rPr>
          <w:rFonts w:ascii="Arial" w:hAnsi="Arial" w:cs="Arial"/>
        </w:rPr>
        <w:t>Przedmiotem zamówienia jest:</w:t>
      </w:r>
      <w:r w:rsidR="00D907A6" w:rsidRPr="00E66FB7">
        <w:rPr>
          <w:rFonts w:ascii="Arial" w:hAnsi="Arial" w:cs="Arial"/>
        </w:rPr>
        <w:t xml:space="preserve"> </w:t>
      </w:r>
      <w:r w:rsidR="000B2702">
        <w:rPr>
          <w:rFonts w:ascii="Arial" w:hAnsi="Arial" w:cs="Arial"/>
        </w:rPr>
        <w:t>D</w:t>
      </w:r>
      <w:r w:rsidR="00D907A6" w:rsidRPr="00E66FB7">
        <w:rPr>
          <w:rFonts w:ascii="Arial" w:hAnsi="Arial" w:cs="Arial"/>
        </w:rPr>
        <w:t>ostaw</w:t>
      </w:r>
      <w:r w:rsidR="000B2702">
        <w:rPr>
          <w:rFonts w:ascii="Arial" w:hAnsi="Arial" w:cs="Arial"/>
        </w:rPr>
        <w:t>a</w:t>
      </w:r>
      <w:r w:rsidR="00D907A6" w:rsidRPr="00E66FB7">
        <w:rPr>
          <w:rFonts w:ascii="Arial" w:hAnsi="Arial" w:cs="Arial"/>
        </w:rPr>
        <w:t xml:space="preserve"> i montaż </w:t>
      </w:r>
      <w:r w:rsidR="00577CC3" w:rsidRPr="00E66FB7">
        <w:rPr>
          <w:rFonts w:ascii="Arial" w:hAnsi="Arial" w:cs="Arial"/>
        </w:rPr>
        <w:t xml:space="preserve">na </w:t>
      </w:r>
      <w:r w:rsidR="00C9608A" w:rsidRPr="00E66FB7">
        <w:rPr>
          <w:rFonts w:ascii="Arial" w:hAnsi="Arial" w:cs="Arial"/>
        </w:rPr>
        <w:t xml:space="preserve">ścianie w salach </w:t>
      </w:r>
      <w:r w:rsidR="00D907A6" w:rsidRPr="00E66FB7">
        <w:rPr>
          <w:rFonts w:ascii="Arial" w:hAnsi="Arial" w:cs="Arial"/>
        </w:rPr>
        <w:t xml:space="preserve"> </w:t>
      </w:r>
      <w:r w:rsidR="00FC48D1" w:rsidRPr="00E66FB7">
        <w:rPr>
          <w:rFonts w:ascii="Arial" w:hAnsi="Arial" w:cs="Arial"/>
        </w:rPr>
        <w:t>Przedszkol</w:t>
      </w:r>
      <w:r w:rsidR="00C9608A" w:rsidRPr="00E66FB7">
        <w:rPr>
          <w:rFonts w:ascii="Arial" w:hAnsi="Arial" w:cs="Arial"/>
        </w:rPr>
        <w:t>a</w:t>
      </w:r>
      <w:r w:rsidR="00FC48D1" w:rsidRPr="00E66FB7">
        <w:rPr>
          <w:rFonts w:ascii="Arial" w:hAnsi="Arial" w:cs="Arial"/>
        </w:rPr>
        <w:t xml:space="preserve"> Miejski</w:t>
      </w:r>
      <w:r w:rsidR="00C9608A" w:rsidRPr="00E66FB7">
        <w:rPr>
          <w:rFonts w:ascii="Arial" w:hAnsi="Arial" w:cs="Arial"/>
        </w:rPr>
        <w:t>ego</w:t>
      </w:r>
      <w:r w:rsidR="00D907A6" w:rsidRPr="00E66FB7">
        <w:rPr>
          <w:rFonts w:ascii="Arial" w:hAnsi="Arial" w:cs="Arial"/>
        </w:rPr>
        <w:t xml:space="preserve"> </w:t>
      </w:r>
      <w:r w:rsidR="00FC48D1" w:rsidRPr="00E66FB7">
        <w:rPr>
          <w:rFonts w:ascii="Arial" w:hAnsi="Arial" w:cs="Arial"/>
        </w:rPr>
        <w:t>nr 4</w:t>
      </w:r>
      <w:r w:rsidR="00E95F31" w:rsidRPr="00E66FB7">
        <w:rPr>
          <w:rFonts w:ascii="Arial" w:hAnsi="Arial" w:cs="Arial"/>
        </w:rPr>
        <w:t xml:space="preserve"> </w:t>
      </w:r>
      <w:r w:rsidR="00FC48D1" w:rsidRPr="00E66FB7">
        <w:rPr>
          <w:rFonts w:ascii="Arial" w:hAnsi="Arial" w:cs="Arial"/>
        </w:rPr>
        <w:t>”OCEAN PRZYGÓD”  w Kołobrzeg</w:t>
      </w:r>
      <w:r w:rsidR="00C9608A" w:rsidRPr="00E66FB7">
        <w:rPr>
          <w:rFonts w:ascii="Arial" w:hAnsi="Arial" w:cs="Arial"/>
        </w:rPr>
        <w:t>u.</w:t>
      </w:r>
    </w:p>
    <w:p w14:paraId="5AFC9115" w14:textId="77777777" w:rsidR="00556242" w:rsidRPr="00E66FB7" w:rsidRDefault="00556242" w:rsidP="003844E8">
      <w:pPr>
        <w:shd w:val="clear" w:color="auto" w:fill="FFFFFF"/>
        <w:textAlignment w:val="baseline"/>
        <w:rPr>
          <w:rFonts w:ascii="Arial" w:hAnsi="Arial" w:cs="Arial"/>
        </w:rPr>
      </w:pPr>
    </w:p>
    <w:p w14:paraId="2656BE01" w14:textId="6BF13077" w:rsidR="00FC48D1" w:rsidRPr="00E66FB7" w:rsidRDefault="00E66FB7" w:rsidP="00FC48D1">
      <w:pPr>
        <w:shd w:val="clear" w:color="auto" w:fill="FFFFFF"/>
        <w:textAlignment w:val="baseline"/>
        <w:rPr>
          <w:rFonts w:ascii="Arial" w:hAnsi="Arial" w:cs="Arial"/>
        </w:rPr>
      </w:pPr>
      <w:r w:rsidRPr="00E66FB7">
        <w:rPr>
          <w:rFonts w:ascii="Arial" w:hAnsi="Arial" w:cs="Arial"/>
        </w:rPr>
        <w:t>5.1.</w:t>
      </w:r>
      <w:r w:rsidR="003844E8" w:rsidRPr="00E66FB7">
        <w:rPr>
          <w:rFonts w:ascii="Arial" w:hAnsi="Arial" w:cs="Arial"/>
        </w:rPr>
        <w:t xml:space="preserve">Zakres przedmiotu zamówienia obejmuje </w:t>
      </w:r>
      <w:r w:rsidR="00C040A1" w:rsidRPr="00E66FB7">
        <w:rPr>
          <w:rFonts w:ascii="Arial" w:hAnsi="Arial" w:cs="Arial"/>
        </w:rPr>
        <w:t>usługę dostaw</w:t>
      </w:r>
      <w:r>
        <w:rPr>
          <w:rFonts w:ascii="Arial" w:hAnsi="Arial" w:cs="Arial"/>
        </w:rPr>
        <w:t>y</w:t>
      </w:r>
      <w:r w:rsidR="000B2702" w:rsidRPr="00117CF2">
        <w:rPr>
          <w:rFonts w:ascii="Arial" w:hAnsi="Arial" w:cs="Arial"/>
        </w:rPr>
        <w:t xml:space="preserve"> i montażu</w:t>
      </w:r>
      <w:r w:rsidR="00C040A1" w:rsidRPr="00117CF2">
        <w:rPr>
          <w:rFonts w:ascii="Arial" w:hAnsi="Arial" w:cs="Arial"/>
        </w:rPr>
        <w:t xml:space="preserve"> </w:t>
      </w:r>
      <w:r w:rsidRPr="00E66FB7">
        <w:rPr>
          <w:rFonts w:ascii="Arial" w:hAnsi="Arial" w:cs="Arial"/>
        </w:rPr>
        <w:t>:</w:t>
      </w:r>
      <w:r w:rsidR="003844E8" w:rsidRPr="00E66FB7">
        <w:rPr>
          <w:rFonts w:ascii="Arial" w:hAnsi="Arial" w:cs="Arial"/>
        </w:rPr>
        <w:br/>
      </w:r>
    </w:p>
    <w:tbl>
      <w:tblPr>
        <w:tblStyle w:val="Tabela-Siatka"/>
        <w:tblW w:w="0" w:type="auto"/>
        <w:tblInd w:w="811" w:type="dxa"/>
        <w:tblLook w:val="04A0" w:firstRow="1" w:lastRow="0" w:firstColumn="1" w:lastColumn="0" w:noHBand="0" w:noVBand="1"/>
      </w:tblPr>
      <w:tblGrid>
        <w:gridCol w:w="510"/>
        <w:gridCol w:w="5392"/>
        <w:gridCol w:w="1954"/>
      </w:tblGrid>
      <w:tr w:rsidR="00FC48D1" w:rsidRPr="00E66FB7" w14:paraId="66804102" w14:textId="77777777" w:rsidTr="00B6728C">
        <w:trPr>
          <w:trHeight w:val="237"/>
        </w:trPr>
        <w:tc>
          <w:tcPr>
            <w:tcW w:w="510" w:type="dxa"/>
          </w:tcPr>
          <w:p w14:paraId="68C3EB00" w14:textId="77777777" w:rsidR="00FC48D1" w:rsidRPr="00293CC0" w:rsidRDefault="00FC48D1" w:rsidP="00FC48D1">
            <w:pPr>
              <w:textAlignment w:val="baseline"/>
              <w:rPr>
                <w:rFonts w:ascii="Arial" w:hAnsi="Arial" w:cs="Arial"/>
                <w:b/>
                <w:sz w:val="24"/>
                <w:szCs w:val="24"/>
              </w:rPr>
            </w:pPr>
            <w:proofErr w:type="spellStart"/>
            <w:r w:rsidRPr="00293CC0">
              <w:rPr>
                <w:rFonts w:ascii="Arial" w:hAnsi="Arial" w:cs="Arial"/>
                <w:b/>
                <w:sz w:val="24"/>
                <w:szCs w:val="24"/>
              </w:rPr>
              <w:t>Lp</w:t>
            </w:r>
            <w:proofErr w:type="spellEnd"/>
          </w:p>
        </w:tc>
        <w:tc>
          <w:tcPr>
            <w:tcW w:w="5392" w:type="dxa"/>
          </w:tcPr>
          <w:p w14:paraId="3F1B5982" w14:textId="77777777" w:rsidR="00FC48D1" w:rsidRPr="00293CC0" w:rsidRDefault="00FC48D1" w:rsidP="00FC48D1">
            <w:pPr>
              <w:textAlignment w:val="baseline"/>
              <w:rPr>
                <w:rFonts w:ascii="Arial" w:hAnsi="Arial" w:cs="Arial"/>
                <w:b/>
                <w:sz w:val="24"/>
                <w:szCs w:val="24"/>
              </w:rPr>
            </w:pPr>
            <w:r w:rsidRPr="00293CC0">
              <w:rPr>
                <w:rFonts w:ascii="Arial" w:hAnsi="Arial" w:cs="Arial"/>
                <w:b/>
                <w:sz w:val="24"/>
                <w:szCs w:val="24"/>
              </w:rPr>
              <w:t>Nazwa</w:t>
            </w:r>
          </w:p>
        </w:tc>
        <w:tc>
          <w:tcPr>
            <w:tcW w:w="1954" w:type="dxa"/>
          </w:tcPr>
          <w:p w14:paraId="1745A965" w14:textId="77777777" w:rsidR="00FC48D1" w:rsidRPr="00293CC0" w:rsidRDefault="00FC48D1" w:rsidP="00FC48D1">
            <w:pPr>
              <w:textAlignment w:val="baseline"/>
              <w:rPr>
                <w:rFonts w:ascii="Arial" w:hAnsi="Arial" w:cs="Arial"/>
                <w:b/>
                <w:sz w:val="24"/>
                <w:szCs w:val="24"/>
              </w:rPr>
            </w:pPr>
            <w:r w:rsidRPr="00293CC0">
              <w:rPr>
                <w:rFonts w:ascii="Arial" w:hAnsi="Arial" w:cs="Arial"/>
                <w:b/>
                <w:sz w:val="24"/>
                <w:szCs w:val="24"/>
              </w:rPr>
              <w:t>Ilość</w:t>
            </w:r>
          </w:p>
        </w:tc>
      </w:tr>
      <w:tr w:rsidR="00C80384" w:rsidRPr="00E66FB7" w14:paraId="6EB48895" w14:textId="77777777" w:rsidTr="00B6728C">
        <w:trPr>
          <w:trHeight w:val="237"/>
        </w:trPr>
        <w:tc>
          <w:tcPr>
            <w:tcW w:w="510" w:type="dxa"/>
          </w:tcPr>
          <w:p w14:paraId="614AE834" w14:textId="77777777" w:rsidR="00C80384" w:rsidRPr="00E66FB7" w:rsidRDefault="00C80384" w:rsidP="00C80384">
            <w:pPr>
              <w:textAlignment w:val="baseline"/>
              <w:rPr>
                <w:rFonts w:ascii="Arial" w:hAnsi="Arial" w:cs="Arial"/>
                <w:sz w:val="20"/>
                <w:szCs w:val="20"/>
              </w:rPr>
            </w:pPr>
            <w:r w:rsidRPr="00E66FB7">
              <w:rPr>
                <w:rFonts w:ascii="Arial" w:hAnsi="Arial" w:cs="Arial"/>
                <w:sz w:val="20"/>
                <w:szCs w:val="20"/>
              </w:rPr>
              <w:t>1.</w:t>
            </w:r>
          </w:p>
        </w:tc>
        <w:tc>
          <w:tcPr>
            <w:tcW w:w="5392" w:type="dxa"/>
            <w:vAlign w:val="center"/>
          </w:tcPr>
          <w:p w14:paraId="11BB041C" w14:textId="77777777" w:rsidR="00C80384" w:rsidRPr="00E66FB7" w:rsidRDefault="00C9608A" w:rsidP="00C80384">
            <w:pPr>
              <w:rPr>
                <w:rFonts w:ascii="Arial" w:hAnsi="Arial" w:cs="Arial"/>
                <w:color w:val="000000"/>
              </w:rPr>
            </w:pPr>
            <w:r w:rsidRPr="00E66FB7">
              <w:rPr>
                <w:rFonts w:ascii="Arial" w:hAnsi="Arial" w:cs="Arial"/>
                <w:color w:val="000000"/>
              </w:rPr>
              <w:t xml:space="preserve">Klimatyzatory </w:t>
            </w:r>
            <w:proofErr w:type="spellStart"/>
            <w:r w:rsidRPr="00E66FB7">
              <w:rPr>
                <w:rFonts w:ascii="Arial" w:hAnsi="Arial" w:cs="Arial"/>
                <w:color w:val="000000"/>
              </w:rPr>
              <w:t>split</w:t>
            </w:r>
            <w:proofErr w:type="spellEnd"/>
            <w:r w:rsidRPr="00E66FB7">
              <w:rPr>
                <w:rFonts w:ascii="Arial" w:hAnsi="Arial" w:cs="Arial"/>
                <w:color w:val="000000"/>
              </w:rPr>
              <w:t xml:space="preserve"> ścienne</w:t>
            </w:r>
            <w:r w:rsidR="00E66FB7">
              <w:rPr>
                <w:rFonts w:ascii="Arial" w:hAnsi="Arial" w:cs="Arial"/>
                <w:color w:val="000000"/>
              </w:rPr>
              <w:t xml:space="preserve"> </w:t>
            </w:r>
          </w:p>
        </w:tc>
        <w:tc>
          <w:tcPr>
            <w:tcW w:w="1954" w:type="dxa"/>
            <w:vAlign w:val="bottom"/>
          </w:tcPr>
          <w:p w14:paraId="4E996B41" w14:textId="4AF204EC" w:rsidR="00C80384" w:rsidRPr="00E66FB7" w:rsidRDefault="00C9608A" w:rsidP="00C80384">
            <w:pPr>
              <w:jc w:val="right"/>
              <w:rPr>
                <w:rFonts w:ascii="Arial" w:hAnsi="Arial" w:cs="Arial"/>
                <w:color w:val="000000"/>
              </w:rPr>
            </w:pPr>
            <w:r w:rsidRPr="00E66FB7">
              <w:rPr>
                <w:rFonts w:ascii="Arial" w:hAnsi="Arial" w:cs="Arial"/>
                <w:color w:val="000000"/>
              </w:rPr>
              <w:t>6</w:t>
            </w:r>
            <w:r w:rsidR="00B6728C">
              <w:rPr>
                <w:rFonts w:ascii="Arial" w:hAnsi="Arial" w:cs="Arial"/>
                <w:color w:val="000000"/>
              </w:rPr>
              <w:t xml:space="preserve"> </w:t>
            </w:r>
            <w:proofErr w:type="spellStart"/>
            <w:r w:rsidR="00B6728C">
              <w:rPr>
                <w:rFonts w:ascii="Arial" w:hAnsi="Arial" w:cs="Arial"/>
                <w:color w:val="000000"/>
              </w:rPr>
              <w:t>kpl</w:t>
            </w:r>
            <w:proofErr w:type="spellEnd"/>
            <w:r w:rsidR="00B6728C">
              <w:rPr>
                <w:rFonts w:ascii="Arial" w:hAnsi="Arial" w:cs="Arial"/>
                <w:color w:val="000000"/>
              </w:rPr>
              <w:t>.</w:t>
            </w:r>
          </w:p>
        </w:tc>
      </w:tr>
      <w:tr w:rsidR="00B6728C" w:rsidRPr="00E66FB7" w14:paraId="0267D5D9" w14:textId="77777777" w:rsidTr="00B6728C">
        <w:trPr>
          <w:trHeight w:val="237"/>
        </w:trPr>
        <w:tc>
          <w:tcPr>
            <w:tcW w:w="510" w:type="dxa"/>
          </w:tcPr>
          <w:p w14:paraId="752AF430" w14:textId="005382FC" w:rsidR="00B6728C" w:rsidRPr="00E66FB7" w:rsidRDefault="00B6728C" w:rsidP="00C80384">
            <w:pPr>
              <w:textAlignment w:val="baseline"/>
              <w:rPr>
                <w:rFonts w:ascii="Arial" w:hAnsi="Arial" w:cs="Arial"/>
                <w:sz w:val="20"/>
                <w:szCs w:val="20"/>
              </w:rPr>
            </w:pPr>
            <w:r>
              <w:rPr>
                <w:rFonts w:ascii="Arial" w:hAnsi="Arial" w:cs="Arial"/>
                <w:sz w:val="20"/>
                <w:szCs w:val="20"/>
              </w:rPr>
              <w:t xml:space="preserve">2. </w:t>
            </w:r>
          </w:p>
        </w:tc>
        <w:tc>
          <w:tcPr>
            <w:tcW w:w="5392" w:type="dxa"/>
            <w:vAlign w:val="center"/>
          </w:tcPr>
          <w:p w14:paraId="0BE6C2E9" w14:textId="107E9935" w:rsidR="00B6728C" w:rsidRPr="00E66FB7" w:rsidRDefault="00B6728C" w:rsidP="00C80384">
            <w:pPr>
              <w:rPr>
                <w:rFonts w:ascii="Arial" w:hAnsi="Arial" w:cs="Arial"/>
                <w:color w:val="000000"/>
              </w:rPr>
            </w:pPr>
            <w:r>
              <w:rPr>
                <w:rFonts w:ascii="Arial" w:hAnsi="Arial" w:cs="Arial"/>
                <w:color w:val="000000"/>
              </w:rPr>
              <w:t>Podstawa pod agr</w:t>
            </w:r>
            <w:r w:rsidR="00097EE8">
              <w:rPr>
                <w:rFonts w:ascii="Arial" w:hAnsi="Arial" w:cs="Arial"/>
                <w:color w:val="000000"/>
              </w:rPr>
              <w:t>e</w:t>
            </w:r>
            <w:r>
              <w:rPr>
                <w:rFonts w:ascii="Arial" w:hAnsi="Arial" w:cs="Arial"/>
                <w:color w:val="000000"/>
              </w:rPr>
              <w:t>gat</w:t>
            </w:r>
          </w:p>
        </w:tc>
        <w:tc>
          <w:tcPr>
            <w:tcW w:w="1954" w:type="dxa"/>
            <w:vAlign w:val="bottom"/>
          </w:tcPr>
          <w:p w14:paraId="2ED026A8" w14:textId="41B3BF0E" w:rsidR="00B6728C" w:rsidRPr="00E66FB7" w:rsidRDefault="00B6728C" w:rsidP="00C80384">
            <w:pPr>
              <w:jc w:val="right"/>
              <w:rPr>
                <w:rFonts w:ascii="Arial" w:hAnsi="Arial" w:cs="Arial"/>
                <w:color w:val="000000"/>
              </w:rPr>
            </w:pPr>
            <w:r>
              <w:rPr>
                <w:rFonts w:ascii="Arial" w:hAnsi="Arial" w:cs="Arial"/>
                <w:color w:val="000000"/>
              </w:rPr>
              <w:t xml:space="preserve">6 </w:t>
            </w:r>
            <w:proofErr w:type="spellStart"/>
            <w:r>
              <w:rPr>
                <w:rFonts w:ascii="Arial" w:hAnsi="Arial" w:cs="Arial"/>
                <w:color w:val="000000"/>
              </w:rPr>
              <w:t>kpl</w:t>
            </w:r>
            <w:proofErr w:type="spellEnd"/>
            <w:r>
              <w:rPr>
                <w:rFonts w:ascii="Arial" w:hAnsi="Arial" w:cs="Arial"/>
                <w:color w:val="000000"/>
              </w:rPr>
              <w:t>.</w:t>
            </w:r>
          </w:p>
        </w:tc>
      </w:tr>
      <w:tr w:rsidR="0088158C" w:rsidRPr="00E66FB7" w14:paraId="1B8C1BCA" w14:textId="77777777" w:rsidTr="00B6728C">
        <w:trPr>
          <w:trHeight w:val="237"/>
        </w:trPr>
        <w:tc>
          <w:tcPr>
            <w:tcW w:w="510" w:type="dxa"/>
          </w:tcPr>
          <w:p w14:paraId="45F00810" w14:textId="4D4642A6" w:rsidR="0088158C" w:rsidRPr="00E66FB7" w:rsidRDefault="00B6728C" w:rsidP="00C80384">
            <w:pPr>
              <w:textAlignment w:val="baseline"/>
              <w:rPr>
                <w:rFonts w:ascii="Arial" w:hAnsi="Arial" w:cs="Arial"/>
                <w:sz w:val="20"/>
                <w:szCs w:val="20"/>
              </w:rPr>
            </w:pPr>
            <w:r>
              <w:rPr>
                <w:rFonts w:ascii="Arial" w:hAnsi="Arial" w:cs="Arial"/>
                <w:sz w:val="20"/>
                <w:szCs w:val="20"/>
              </w:rPr>
              <w:t xml:space="preserve">3. </w:t>
            </w:r>
          </w:p>
        </w:tc>
        <w:tc>
          <w:tcPr>
            <w:tcW w:w="5392" w:type="dxa"/>
            <w:vAlign w:val="center"/>
          </w:tcPr>
          <w:p w14:paraId="24721A17" w14:textId="4DFD4DE7" w:rsidR="0088158C" w:rsidRPr="00E66FB7" w:rsidRDefault="00B6728C" w:rsidP="00C80384">
            <w:pPr>
              <w:rPr>
                <w:rFonts w:ascii="Arial" w:hAnsi="Arial" w:cs="Arial"/>
                <w:color w:val="000000"/>
              </w:rPr>
            </w:pPr>
            <w:r>
              <w:rPr>
                <w:rFonts w:ascii="Arial" w:hAnsi="Arial" w:cs="Arial"/>
                <w:color w:val="000000"/>
              </w:rPr>
              <w:t>Orurowanie miedziane</w:t>
            </w:r>
          </w:p>
        </w:tc>
        <w:tc>
          <w:tcPr>
            <w:tcW w:w="1954" w:type="dxa"/>
            <w:vAlign w:val="bottom"/>
          </w:tcPr>
          <w:p w14:paraId="485FBABF" w14:textId="27B55674" w:rsidR="0088158C" w:rsidRPr="00E66FB7" w:rsidRDefault="00B6728C" w:rsidP="00C80384">
            <w:pPr>
              <w:jc w:val="right"/>
              <w:rPr>
                <w:rFonts w:ascii="Arial" w:hAnsi="Arial" w:cs="Arial"/>
                <w:color w:val="000000"/>
              </w:rPr>
            </w:pPr>
            <w:r>
              <w:rPr>
                <w:rFonts w:ascii="Arial" w:hAnsi="Arial" w:cs="Arial"/>
                <w:color w:val="000000"/>
              </w:rPr>
              <w:t xml:space="preserve">6 </w:t>
            </w:r>
            <w:proofErr w:type="spellStart"/>
            <w:r>
              <w:rPr>
                <w:rFonts w:ascii="Arial" w:hAnsi="Arial" w:cs="Arial"/>
                <w:color w:val="000000"/>
              </w:rPr>
              <w:t>kpl</w:t>
            </w:r>
            <w:proofErr w:type="spellEnd"/>
            <w:r>
              <w:rPr>
                <w:rFonts w:ascii="Arial" w:hAnsi="Arial" w:cs="Arial"/>
                <w:color w:val="000000"/>
              </w:rPr>
              <w:t>.</w:t>
            </w:r>
          </w:p>
        </w:tc>
      </w:tr>
      <w:tr w:rsidR="00B6728C" w:rsidRPr="00E66FB7" w14:paraId="60F3FB99" w14:textId="77777777" w:rsidTr="00B6728C">
        <w:trPr>
          <w:trHeight w:val="237"/>
        </w:trPr>
        <w:tc>
          <w:tcPr>
            <w:tcW w:w="510" w:type="dxa"/>
          </w:tcPr>
          <w:p w14:paraId="24AA2C38" w14:textId="5A3861C2" w:rsidR="00B6728C" w:rsidRDefault="00B6728C" w:rsidP="00C80384">
            <w:pPr>
              <w:textAlignment w:val="baseline"/>
              <w:rPr>
                <w:rFonts w:ascii="Arial" w:hAnsi="Arial" w:cs="Arial"/>
                <w:sz w:val="20"/>
                <w:szCs w:val="20"/>
              </w:rPr>
            </w:pPr>
            <w:r>
              <w:rPr>
                <w:rFonts w:ascii="Arial" w:hAnsi="Arial" w:cs="Arial"/>
                <w:sz w:val="20"/>
                <w:szCs w:val="20"/>
              </w:rPr>
              <w:t xml:space="preserve">4. </w:t>
            </w:r>
          </w:p>
        </w:tc>
        <w:tc>
          <w:tcPr>
            <w:tcW w:w="5392" w:type="dxa"/>
            <w:vAlign w:val="center"/>
          </w:tcPr>
          <w:p w14:paraId="2F6F32C4" w14:textId="433669A2" w:rsidR="00B6728C" w:rsidRDefault="00B6728C" w:rsidP="00C80384">
            <w:pPr>
              <w:rPr>
                <w:rFonts w:ascii="Arial" w:hAnsi="Arial" w:cs="Arial"/>
                <w:color w:val="000000"/>
              </w:rPr>
            </w:pPr>
            <w:r>
              <w:rPr>
                <w:rFonts w:ascii="Arial" w:hAnsi="Arial" w:cs="Arial"/>
                <w:sz w:val="20"/>
                <w:szCs w:val="20"/>
              </w:rPr>
              <w:t>Odprowadzenie skroplin grawitacyjne</w:t>
            </w:r>
          </w:p>
        </w:tc>
        <w:tc>
          <w:tcPr>
            <w:tcW w:w="1954" w:type="dxa"/>
            <w:vAlign w:val="bottom"/>
          </w:tcPr>
          <w:p w14:paraId="57FB5B8C" w14:textId="72C255DD" w:rsidR="00B6728C" w:rsidRDefault="00B6728C" w:rsidP="00C80384">
            <w:pPr>
              <w:jc w:val="right"/>
              <w:rPr>
                <w:rFonts w:ascii="Arial" w:hAnsi="Arial" w:cs="Arial"/>
                <w:color w:val="000000"/>
              </w:rPr>
            </w:pPr>
            <w:r>
              <w:rPr>
                <w:rFonts w:ascii="Arial" w:hAnsi="Arial" w:cs="Arial"/>
                <w:color w:val="000000"/>
              </w:rPr>
              <w:t xml:space="preserve">6 </w:t>
            </w:r>
            <w:proofErr w:type="spellStart"/>
            <w:r>
              <w:rPr>
                <w:rFonts w:ascii="Arial" w:hAnsi="Arial" w:cs="Arial"/>
                <w:color w:val="000000"/>
              </w:rPr>
              <w:t>kpl</w:t>
            </w:r>
            <w:proofErr w:type="spellEnd"/>
            <w:r>
              <w:rPr>
                <w:rFonts w:ascii="Arial" w:hAnsi="Arial" w:cs="Arial"/>
                <w:color w:val="000000"/>
              </w:rPr>
              <w:t>.</w:t>
            </w:r>
          </w:p>
        </w:tc>
      </w:tr>
    </w:tbl>
    <w:p w14:paraId="597BA6B6" w14:textId="77777777" w:rsidR="00B6728C" w:rsidRDefault="00B6728C" w:rsidP="00FC48D1">
      <w:pPr>
        <w:shd w:val="clear" w:color="auto" w:fill="FFFFFF"/>
        <w:textAlignment w:val="baseline"/>
        <w:rPr>
          <w:rFonts w:ascii="Arial" w:hAnsi="Arial" w:cs="Arial"/>
        </w:rPr>
      </w:pPr>
    </w:p>
    <w:p w14:paraId="2BFDFCF0" w14:textId="0E4A751E" w:rsidR="00E66FB7" w:rsidRPr="00E66FB7" w:rsidRDefault="00E66FB7" w:rsidP="00FC48D1">
      <w:pPr>
        <w:shd w:val="clear" w:color="auto" w:fill="FFFFFF"/>
        <w:textAlignment w:val="baseline"/>
        <w:rPr>
          <w:rFonts w:ascii="Arial" w:hAnsi="Arial" w:cs="Arial"/>
        </w:rPr>
      </w:pPr>
      <w:r w:rsidRPr="00E66FB7">
        <w:rPr>
          <w:rFonts w:ascii="Arial" w:hAnsi="Arial" w:cs="Arial"/>
        </w:rPr>
        <w:t>5.2.</w:t>
      </w:r>
      <w:r w:rsidR="00AC0EAB" w:rsidRPr="00AC0EAB">
        <w:rPr>
          <w:rFonts w:ascii="Arial" w:hAnsi="Arial" w:cs="Arial"/>
          <w:color w:val="FF0000"/>
        </w:rPr>
        <w:t xml:space="preserve"> </w:t>
      </w:r>
      <w:r w:rsidR="00AC0EAB" w:rsidRPr="00117CF2">
        <w:rPr>
          <w:rFonts w:ascii="Arial" w:hAnsi="Arial" w:cs="Arial"/>
        </w:rPr>
        <w:t>Wykonanie robót towarzyszących w zakresie</w:t>
      </w:r>
      <w:r w:rsidR="00117CF2">
        <w:rPr>
          <w:rFonts w:ascii="Arial" w:hAnsi="Arial" w:cs="Arial"/>
        </w:rPr>
        <w:t>:</w:t>
      </w:r>
      <w:r w:rsidR="00F7796C">
        <w:rPr>
          <w:rFonts w:ascii="Arial" w:hAnsi="Arial" w:cs="Arial"/>
        </w:rPr>
        <w:t xml:space="preserve"> </w:t>
      </w:r>
    </w:p>
    <w:tbl>
      <w:tblPr>
        <w:tblStyle w:val="Tabela-Siatka"/>
        <w:tblW w:w="0" w:type="auto"/>
        <w:tblInd w:w="811" w:type="dxa"/>
        <w:tblLook w:val="04A0" w:firstRow="1" w:lastRow="0" w:firstColumn="1" w:lastColumn="0" w:noHBand="0" w:noVBand="1"/>
      </w:tblPr>
      <w:tblGrid>
        <w:gridCol w:w="624"/>
        <w:gridCol w:w="7325"/>
      </w:tblGrid>
      <w:tr w:rsidR="00E66FB7" w:rsidRPr="00E66FB7" w14:paraId="6F927EF3" w14:textId="77777777" w:rsidTr="00E66FB7">
        <w:trPr>
          <w:trHeight w:val="596"/>
        </w:trPr>
        <w:tc>
          <w:tcPr>
            <w:tcW w:w="624" w:type="dxa"/>
          </w:tcPr>
          <w:p w14:paraId="49DD46B3" w14:textId="77777777" w:rsidR="00E66FB7" w:rsidRPr="00293CC0" w:rsidRDefault="00E66FB7" w:rsidP="00E5474E">
            <w:pPr>
              <w:textAlignment w:val="baseline"/>
              <w:rPr>
                <w:rFonts w:ascii="Arial" w:hAnsi="Arial" w:cs="Arial"/>
                <w:b/>
                <w:sz w:val="24"/>
                <w:szCs w:val="24"/>
              </w:rPr>
            </w:pPr>
            <w:proofErr w:type="spellStart"/>
            <w:r w:rsidRPr="00293CC0">
              <w:rPr>
                <w:rFonts w:ascii="Arial" w:hAnsi="Arial" w:cs="Arial"/>
                <w:b/>
                <w:sz w:val="24"/>
                <w:szCs w:val="24"/>
              </w:rPr>
              <w:lastRenderedPageBreak/>
              <w:t>Lp</w:t>
            </w:r>
            <w:proofErr w:type="spellEnd"/>
          </w:p>
        </w:tc>
        <w:tc>
          <w:tcPr>
            <w:tcW w:w="7325" w:type="dxa"/>
          </w:tcPr>
          <w:p w14:paraId="48EE0DC1" w14:textId="77777777" w:rsidR="00E66FB7" w:rsidRPr="00293CC0" w:rsidRDefault="00E66FB7" w:rsidP="00E5474E">
            <w:pPr>
              <w:textAlignment w:val="baseline"/>
              <w:rPr>
                <w:rFonts w:ascii="Arial" w:hAnsi="Arial" w:cs="Arial"/>
                <w:b/>
                <w:sz w:val="24"/>
                <w:szCs w:val="24"/>
              </w:rPr>
            </w:pPr>
            <w:r w:rsidRPr="00293CC0">
              <w:rPr>
                <w:rFonts w:ascii="Arial" w:hAnsi="Arial" w:cs="Arial"/>
                <w:b/>
                <w:sz w:val="24"/>
                <w:szCs w:val="24"/>
              </w:rPr>
              <w:t>Nazwa</w:t>
            </w:r>
          </w:p>
        </w:tc>
      </w:tr>
      <w:tr w:rsidR="00E66FB7" w:rsidRPr="00E66FB7" w14:paraId="0A5A161C" w14:textId="77777777" w:rsidTr="00E66FB7">
        <w:trPr>
          <w:trHeight w:val="596"/>
        </w:trPr>
        <w:tc>
          <w:tcPr>
            <w:tcW w:w="624" w:type="dxa"/>
          </w:tcPr>
          <w:p w14:paraId="621D2850" w14:textId="77777777" w:rsidR="00E66FB7" w:rsidRPr="004A5BC0" w:rsidRDefault="00E66FB7" w:rsidP="00E5474E">
            <w:pPr>
              <w:textAlignment w:val="baseline"/>
              <w:rPr>
                <w:rFonts w:ascii="Arial" w:hAnsi="Arial" w:cs="Arial"/>
                <w:sz w:val="20"/>
                <w:szCs w:val="20"/>
              </w:rPr>
            </w:pPr>
            <w:r w:rsidRPr="004A5BC0">
              <w:rPr>
                <w:rFonts w:ascii="Arial" w:hAnsi="Arial" w:cs="Arial"/>
                <w:sz w:val="20"/>
                <w:szCs w:val="20"/>
              </w:rPr>
              <w:t>1.</w:t>
            </w:r>
          </w:p>
        </w:tc>
        <w:tc>
          <w:tcPr>
            <w:tcW w:w="7325" w:type="dxa"/>
            <w:vAlign w:val="center"/>
          </w:tcPr>
          <w:p w14:paraId="13A05E9B" w14:textId="128ABB9B" w:rsidR="00E66FB7" w:rsidRPr="004A5BC0" w:rsidRDefault="00AC0EAB" w:rsidP="00E5474E">
            <w:pPr>
              <w:rPr>
                <w:rFonts w:ascii="Arial" w:hAnsi="Arial" w:cs="Arial"/>
                <w:color w:val="000000"/>
                <w:sz w:val="20"/>
                <w:szCs w:val="20"/>
              </w:rPr>
            </w:pPr>
            <w:r w:rsidRPr="00117CF2">
              <w:rPr>
                <w:rFonts w:ascii="Arial" w:hAnsi="Arial" w:cs="Arial"/>
                <w:sz w:val="20"/>
                <w:szCs w:val="20"/>
              </w:rPr>
              <w:t>Wykonanie  instalacji elektrycznej dla potrzeb klimatyzatorów</w:t>
            </w:r>
          </w:p>
        </w:tc>
      </w:tr>
      <w:tr w:rsidR="00E66FB7" w:rsidRPr="00E66FB7" w14:paraId="0A4D5CD1" w14:textId="77777777" w:rsidTr="00E66FB7">
        <w:trPr>
          <w:trHeight w:val="596"/>
        </w:trPr>
        <w:tc>
          <w:tcPr>
            <w:tcW w:w="624" w:type="dxa"/>
          </w:tcPr>
          <w:p w14:paraId="3D0EF3AF" w14:textId="77777777" w:rsidR="00E66FB7" w:rsidRPr="004A5BC0" w:rsidRDefault="00E66FB7" w:rsidP="00E5474E">
            <w:pPr>
              <w:textAlignment w:val="baseline"/>
              <w:rPr>
                <w:rFonts w:ascii="Arial" w:hAnsi="Arial" w:cs="Arial"/>
                <w:sz w:val="20"/>
                <w:szCs w:val="20"/>
              </w:rPr>
            </w:pPr>
            <w:r w:rsidRPr="004A5BC0">
              <w:rPr>
                <w:rFonts w:ascii="Arial" w:hAnsi="Arial" w:cs="Arial"/>
                <w:sz w:val="20"/>
                <w:szCs w:val="20"/>
              </w:rPr>
              <w:t xml:space="preserve">2. </w:t>
            </w:r>
          </w:p>
        </w:tc>
        <w:tc>
          <w:tcPr>
            <w:tcW w:w="7325" w:type="dxa"/>
            <w:vAlign w:val="center"/>
          </w:tcPr>
          <w:p w14:paraId="01A74D4E" w14:textId="6F4BF090" w:rsidR="00E66FB7" w:rsidRPr="004A5BC0" w:rsidRDefault="00AC0EAB" w:rsidP="00E5474E">
            <w:pPr>
              <w:rPr>
                <w:rFonts w:ascii="Arial" w:hAnsi="Arial" w:cs="Arial"/>
                <w:color w:val="000000"/>
                <w:sz w:val="20"/>
                <w:szCs w:val="20"/>
              </w:rPr>
            </w:pPr>
            <w:r w:rsidRPr="00117CF2">
              <w:rPr>
                <w:rFonts w:ascii="Arial" w:hAnsi="Arial" w:cs="Arial"/>
                <w:sz w:val="20"/>
                <w:szCs w:val="20"/>
              </w:rPr>
              <w:t>Wykonanie przejść przez ściany w celu montażu klimatyzatorów</w:t>
            </w:r>
          </w:p>
        </w:tc>
      </w:tr>
      <w:tr w:rsidR="00E66FB7" w:rsidRPr="00E66FB7" w14:paraId="3B5BC7D9" w14:textId="77777777" w:rsidTr="00E66FB7">
        <w:trPr>
          <w:trHeight w:val="596"/>
        </w:trPr>
        <w:tc>
          <w:tcPr>
            <w:tcW w:w="624" w:type="dxa"/>
          </w:tcPr>
          <w:p w14:paraId="54EE693C" w14:textId="77777777" w:rsidR="00E66FB7" w:rsidRPr="004A5BC0" w:rsidRDefault="00E66FB7" w:rsidP="00E5474E">
            <w:pPr>
              <w:textAlignment w:val="baseline"/>
              <w:rPr>
                <w:rFonts w:ascii="Arial" w:hAnsi="Arial" w:cs="Arial"/>
                <w:sz w:val="20"/>
                <w:szCs w:val="20"/>
              </w:rPr>
            </w:pPr>
            <w:r w:rsidRPr="004A5BC0">
              <w:rPr>
                <w:rFonts w:ascii="Arial" w:hAnsi="Arial" w:cs="Arial"/>
                <w:sz w:val="20"/>
                <w:szCs w:val="20"/>
              </w:rPr>
              <w:t xml:space="preserve">3. </w:t>
            </w:r>
          </w:p>
        </w:tc>
        <w:tc>
          <w:tcPr>
            <w:tcW w:w="7325" w:type="dxa"/>
            <w:vAlign w:val="center"/>
          </w:tcPr>
          <w:p w14:paraId="594807B0" w14:textId="0C4A8EEE" w:rsidR="00E66FB7" w:rsidRPr="004A5BC0" w:rsidRDefault="00117CF2" w:rsidP="00E5474E">
            <w:pPr>
              <w:rPr>
                <w:rFonts w:ascii="Arial" w:hAnsi="Arial" w:cs="Arial"/>
                <w:color w:val="000000"/>
                <w:sz w:val="20"/>
                <w:szCs w:val="20"/>
              </w:rPr>
            </w:pPr>
            <w:r w:rsidRPr="00117CF2">
              <w:rPr>
                <w:rFonts w:ascii="Arial" w:hAnsi="Arial" w:cs="Arial"/>
                <w:sz w:val="20"/>
                <w:szCs w:val="20"/>
              </w:rPr>
              <w:t>P</w:t>
            </w:r>
            <w:r w:rsidR="000B2702" w:rsidRPr="00117CF2">
              <w:rPr>
                <w:rFonts w:ascii="Arial" w:hAnsi="Arial" w:cs="Arial"/>
                <w:sz w:val="20"/>
                <w:szCs w:val="20"/>
              </w:rPr>
              <w:t xml:space="preserve">rzywrócenie </w:t>
            </w:r>
            <w:r w:rsidRPr="00117CF2">
              <w:rPr>
                <w:rFonts w:ascii="Arial" w:hAnsi="Arial" w:cs="Arial"/>
                <w:sz w:val="20"/>
                <w:szCs w:val="20"/>
              </w:rPr>
              <w:t>ś</w:t>
            </w:r>
            <w:r w:rsidR="000B2702" w:rsidRPr="00117CF2">
              <w:rPr>
                <w:rFonts w:ascii="Arial" w:hAnsi="Arial" w:cs="Arial"/>
                <w:sz w:val="20"/>
                <w:szCs w:val="20"/>
              </w:rPr>
              <w:t>cian do stany pierwotnego</w:t>
            </w:r>
            <w:r>
              <w:rPr>
                <w:rFonts w:ascii="Arial" w:hAnsi="Arial" w:cs="Arial"/>
                <w:sz w:val="20"/>
                <w:szCs w:val="20"/>
              </w:rPr>
              <w:t>, tj. malowanie, gipsowanie, uzupełnienie tynku</w:t>
            </w:r>
          </w:p>
        </w:tc>
      </w:tr>
      <w:tr w:rsidR="00E66FB7" w:rsidRPr="00E66FB7" w14:paraId="3BF163CD" w14:textId="77777777" w:rsidTr="00E66FB7">
        <w:trPr>
          <w:trHeight w:val="596"/>
        </w:trPr>
        <w:tc>
          <w:tcPr>
            <w:tcW w:w="624" w:type="dxa"/>
          </w:tcPr>
          <w:p w14:paraId="4B0EB2A9" w14:textId="77777777" w:rsidR="00E66FB7" w:rsidRPr="004A5BC0" w:rsidRDefault="00E66FB7" w:rsidP="00E5474E">
            <w:pPr>
              <w:textAlignment w:val="baseline"/>
              <w:rPr>
                <w:rFonts w:ascii="Arial" w:hAnsi="Arial" w:cs="Arial"/>
                <w:sz w:val="20"/>
                <w:szCs w:val="20"/>
              </w:rPr>
            </w:pPr>
            <w:r w:rsidRPr="004A5BC0">
              <w:rPr>
                <w:rFonts w:ascii="Arial" w:hAnsi="Arial" w:cs="Arial"/>
                <w:sz w:val="20"/>
                <w:szCs w:val="20"/>
              </w:rPr>
              <w:t xml:space="preserve">4. </w:t>
            </w:r>
          </w:p>
        </w:tc>
        <w:tc>
          <w:tcPr>
            <w:tcW w:w="7325" w:type="dxa"/>
            <w:vAlign w:val="center"/>
          </w:tcPr>
          <w:p w14:paraId="0DE8EDA4" w14:textId="44117A62" w:rsidR="00E66FB7" w:rsidRPr="00117CF2" w:rsidRDefault="009F75AD" w:rsidP="00E5474E">
            <w:pPr>
              <w:rPr>
                <w:rFonts w:ascii="Arial" w:hAnsi="Arial" w:cs="Arial"/>
                <w:sz w:val="20"/>
                <w:szCs w:val="20"/>
              </w:rPr>
            </w:pPr>
            <w:r w:rsidRPr="00117CF2">
              <w:rPr>
                <w:rFonts w:ascii="Arial" w:hAnsi="Arial" w:cs="Arial"/>
                <w:sz w:val="20"/>
                <w:szCs w:val="20"/>
              </w:rPr>
              <w:t>Wykonanie obróbek blacharskich (kołnierze) ze stali nierdzewnej wokół zamontowanych urządzeń na ścianach wewnętrznych i zewnętrznych</w:t>
            </w:r>
            <w:r w:rsidR="00117CF2">
              <w:rPr>
                <w:rFonts w:ascii="Arial" w:hAnsi="Arial" w:cs="Arial"/>
                <w:sz w:val="20"/>
                <w:szCs w:val="20"/>
              </w:rPr>
              <w:t>.</w:t>
            </w:r>
          </w:p>
        </w:tc>
      </w:tr>
      <w:tr w:rsidR="004A5BC0" w:rsidRPr="00E66FB7" w14:paraId="0D60B604" w14:textId="77777777" w:rsidTr="00E66FB7">
        <w:trPr>
          <w:trHeight w:val="596"/>
        </w:trPr>
        <w:tc>
          <w:tcPr>
            <w:tcW w:w="624" w:type="dxa"/>
          </w:tcPr>
          <w:p w14:paraId="368E844B" w14:textId="77777777" w:rsidR="004A5BC0" w:rsidRPr="004A5BC0" w:rsidRDefault="004A5BC0" w:rsidP="00E5474E">
            <w:pPr>
              <w:textAlignment w:val="baseline"/>
              <w:rPr>
                <w:rFonts w:ascii="Arial" w:hAnsi="Arial" w:cs="Arial"/>
                <w:sz w:val="20"/>
                <w:szCs w:val="20"/>
              </w:rPr>
            </w:pPr>
            <w:r w:rsidRPr="004A5BC0">
              <w:rPr>
                <w:rFonts w:ascii="Arial" w:hAnsi="Arial" w:cs="Arial"/>
                <w:sz w:val="20"/>
                <w:szCs w:val="20"/>
              </w:rPr>
              <w:t>5.</w:t>
            </w:r>
          </w:p>
        </w:tc>
        <w:tc>
          <w:tcPr>
            <w:tcW w:w="7325" w:type="dxa"/>
            <w:vAlign w:val="center"/>
          </w:tcPr>
          <w:p w14:paraId="6B337938" w14:textId="0D73502B" w:rsidR="004A5BC0" w:rsidRPr="00117CF2" w:rsidRDefault="004A5BC0" w:rsidP="00E5474E">
            <w:pPr>
              <w:rPr>
                <w:rFonts w:ascii="Arial" w:hAnsi="Arial" w:cs="Arial"/>
                <w:sz w:val="20"/>
                <w:szCs w:val="20"/>
              </w:rPr>
            </w:pPr>
            <w:r w:rsidRPr="004A5BC0">
              <w:rPr>
                <w:rFonts w:ascii="Arial" w:hAnsi="Arial" w:cs="Arial"/>
                <w:sz w:val="20"/>
                <w:szCs w:val="20"/>
              </w:rPr>
              <w:t>Podłączenie urządzeń</w:t>
            </w:r>
            <w:r w:rsidR="00F7796C">
              <w:rPr>
                <w:rFonts w:ascii="Arial" w:hAnsi="Arial" w:cs="Arial"/>
                <w:sz w:val="20"/>
                <w:szCs w:val="20"/>
              </w:rPr>
              <w:t xml:space="preserve"> </w:t>
            </w:r>
            <w:r w:rsidR="00F7796C" w:rsidRPr="00117CF2">
              <w:rPr>
                <w:rFonts w:ascii="Arial" w:hAnsi="Arial" w:cs="Arial"/>
                <w:sz w:val="20"/>
                <w:szCs w:val="20"/>
              </w:rPr>
              <w:t>do istniejącej instalacji energetycznej, rozruch i sprawdzenie prawidłowości działania, przeszkolenie pracowników Zamawiającego w obsłudze urządzeń</w:t>
            </w:r>
            <w:r w:rsidR="00117CF2">
              <w:rPr>
                <w:rFonts w:ascii="Arial" w:hAnsi="Arial" w:cs="Arial"/>
                <w:sz w:val="20"/>
                <w:szCs w:val="20"/>
              </w:rPr>
              <w:t>.</w:t>
            </w:r>
          </w:p>
          <w:p w14:paraId="1475FC67" w14:textId="6D90E87A" w:rsidR="00117CF2" w:rsidRPr="00F7796C" w:rsidRDefault="00117CF2" w:rsidP="00E5474E">
            <w:pPr>
              <w:rPr>
                <w:rFonts w:ascii="Arial" w:hAnsi="Arial" w:cs="Arial"/>
                <w:color w:val="FF0000"/>
                <w:sz w:val="20"/>
                <w:szCs w:val="20"/>
              </w:rPr>
            </w:pPr>
          </w:p>
        </w:tc>
      </w:tr>
    </w:tbl>
    <w:p w14:paraId="52336C94" w14:textId="77777777" w:rsidR="00E66FB7" w:rsidRPr="00E66FB7" w:rsidRDefault="00E66FB7" w:rsidP="00FC48D1">
      <w:pPr>
        <w:shd w:val="clear" w:color="auto" w:fill="FFFFFF"/>
        <w:textAlignment w:val="baseline"/>
        <w:rPr>
          <w:rFonts w:ascii="Arial" w:hAnsi="Arial" w:cs="Arial"/>
        </w:rPr>
      </w:pPr>
    </w:p>
    <w:p w14:paraId="19D93B4A" w14:textId="3D157B56" w:rsidR="005C300A" w:rsidRPr="009F75AD" w:rsidRDefault="00E66FB7" w:rsidP="00F37CDE">
      <w:pPr>
        <w:shd w:val="clear" w:color="auto" w:fill="FFFFFF"/>
        <w:jc w:val="both"/>
        <w:textAlignment w:val="baseline"/>
        <w:rPr>
          <w:rFonts w:ascii="Arial" w:hAnsi="Arial" w:cs="Arial"/>
          <w:color w:val="FF0000"/>
        </w:rPr>
      </w:pPr>
      <w:r w:rsidRPr="00E66FB7">
        <w:rPr>
          <w:rFonts w:ascii="Arial" w:hAnsi="Arial" w:cs="Arial"/>
        </w:rPr>
        <w:t>5.3.</w:t>
      </w:r>
      <w:r w:rsidR="003844E8" w:rsidRPr="00E66FB7">
        <w:rPr>
          <w:rFonts w:ascii="Arial" w:hAnsi="Arial" w:cs="Arial"/>
        </w:rPr>
        <w:t xml:space="preserve">Wykonawca udzieli gwarancji na przedmiot </w:t>
      </w:r>
      <w:r w:rsidR="003844E8" w:rsidRPr="00293CC0">
        <w:rPr>
          <w:rFonts w:ascii="Arial" w:hAnsi="Arial" w:cs="Arial"/>
        </w:rPr>
        <w:t xml:space="preserve">zamówienia </w:t>
      </w:r>
      <w:r w:rsidR="009F75AD" w:rsidRPr="00293CC0">
        <w:rPr>
          <w:rFonts w:ascii="Arial" w:hAnsi="Arial" w:cs="Arial"/>
        </w:rPr>
        <w:t>na okres</w:t>
      </w:r>
      <w:r w:rsidR="00293CC0">
        <w:rPr>
          <w:rFonts w:ascii="Arial" w:hAnsi="Arial" w:cs="Arial"/>
        </w:rPr>
        <w:t xml:space="preserve"> </w:t>
      </w:r>
      <w:r w:rsidR="00BA7738">
        <w:rPr>
          <w:rFonts w:ascii="Arial" w:hAnsi="Arial" w:cs="Arial"/>
        </w:rPr>
        <w:t xml:space="preserve">min. </w:t>
      </w:r>
      <w:r w:rsidR="009F75AD" w:rsidRPr="00293CC0">
        <w:rPr>
          <w:rFonts w:ascii="Arial" w:hAnsi="Arial" w:cs="Arial"/>
        </w:rPr>
        <w:t>24 mie</w:t>
      </w:r>
      <w:r w:rsidR="00BA7738">
        <w:rPr>
          <w:rFonts w:ascii="Arial" w:hAnsi="Arial" w:cs="Arial"/>
        </w:rPr>
        <w:t>się</w:t>
      </w:r>
      <w:r w:rsidR="009F75AD" w:rsidRPr="00293CC0">
        <w:rPr>
          <w:rFonts w:ascii="Arial" w:hAnsi="Arial" w:cs="Arial"/>
        </w:rPr>
        <w:t>c</w:t>
      </w:r>
      <w:r w:rsidR="00293CC0">
        <w:rPr>
          <w:rFonts w:ascii="Arial" w:hAnsi="Arial" w:cs="Arial"/>
        </w:rPr>
        <w:t>y</w:t>
      </w:r>
      <w:r w:rsidR="00293CC0">
        <w:rPr>
          <w:rFonts w:ascii="Arial" w:hAnsi="Arial" w:cs="Arial"/>
          <w:color w:val="FF0000"/>
        </w:rPr>
        <w:t>.</w:t>
      </w:r>
    </w:p>
    <w:p w14:paraId="1E1C2011" w14:textId="5FE903BC" w:rsidR="00293CC0" w:rsidRPr="000B2702" w:rsidRDefault="00DE029C" w:rsidP="00F37CDE">
      <w:pPr>
        <w:shd w:val="clear" w:color="auto" w:fill="FFFFFF"/>
        <w:jc w:val="both"/>
        <w:textAlignment w:val="baseline"/>
        <w:rPr>
          <w:rFonts w:ascii="Arial" w:hAnsi="Arial" w:cs="Arial"/>
          <w:bCs/>
          <w:color w:val="FF0000"/>
        </w:rPr>
      </w:pPr>
      <w:r w:rsidRPr="00E66FB7">
        <w:rPr>
          <w:rFonts w:ascii="Arial" w:hAnsi="Arial" w:cs="Arial"/>
          <w:b/>
        </w:rPr>
        <w:t>W dniu dostawy należy dostarczyć karty katalogowe zaoferowanych produktów, które będą zawierały nazwę produktu i producenta i szczegółowy opis wraz z wymiarami oraz wymagane certyfikaty</w:t>
      </w:r>
      <w:r w:rsidR="00F37CDE">
        <w:rPr>
          <w:rFonts w:ascii="Arial" w:hAnsi="Arial" w:cs="Arial"/>
          <w:b/>
        </w:rPr>
        <w:t xml:space="preserve">                      </w:t>
      </w:r>
      <w:r w:rsidRPr="00E66FB7">
        <w:rPr>
          <w:rFonts w:ascii="Arial" w:hAnsi="Arial" w:cs="Arial"/>
          <w:b/>
        </w:rPr>
        <w:t xml:space="preserve"> </w:t>
      </w:r>
      <w:r w:rsidRPr="00293CC0">
        <w:rPr>
          <w:rFonts w:ascii="Arial" w:hAnsi="Arial" w:cs="Arial"/>
          <w:b/>
        </w:rPr>
        <w:t>i potwierdzenia norm</w:t>
      </w:r>
      <w:r w:rsidR="00293CC0" w:rsidRPr="00293CC0">
        <w:rPr>
          <w:rFonts w:ascii="Arial" w:hAnsi="Arial" w:cs="Arial"/>
          <w:bCs/>
        </w:rPr>
        <w:t xml:space="preserve"> </w:t>
      </w:r>
      <w:r w:rsidR="00293CC0">
        <w:rPr>
          <w:rFonts w:ascii="Arial" w:hAnsi="Arial" w:cs="Arial"/>
          <w:bCs/>
        </w:rPr>
        <w:t>.</w:t>
      </w:r>
      <w:r w:rsidR="00293CC0" w:rsidRPr="00293CC0">
        <w:rPr>
          <w:rFonts w:ascii="Arial" w:hAnsi="Arial" w:cs="Arial"/>
          <w:bCs/>
        </w:rPr>
        <w:t xml:space="preserve"> </w:t>
      </w:r>
      <w:r w:rsidR="000B2702" w:rsidRPr="00293CC0">
        <w:rPr>
          <w:rFonts w:ascii="Arial" w:hAnsi="Arial" w:cs="Arial"/>
          <w:bCs/>
        </w:rPr>
        <w:t xml:space="preserve"> </w:t>
      </w:r>
      <w:r w:rsidR="00293CC0" w:rsidRPr="00293CC0">
        <w:rPr>
          <w:rFonts w:ascii="Arial" w:hAnsi="Arial" w:cs="Arial"/>
          <w:bCs/>
        </w:rPr>
        <w:t>Dostawca powinien dostarczyć DTR + warunki gwarancji w języku polskim)</w:t>
      </w:r>
    </w:p>
    <w:p w14:paraId="3DC45156" w14:textId="09A51B7C" w:rsidR="00DE029C" w:rsidRPr="000B2702" w:rsidRDefault="00293CC0" w:rsidP="00FC48D1">
      <w:pPr>
        <w:shd w:val="clear" w:color="auto" w:fill="FFFFFF"/>
        <w:textAlignment w:val="baseline"/>
        <w:rPr>
          <w:rFonts w:ascii="Arial" w:hAnsi="Arial" w:cs="Arial"/>
          <w:bCs/>
          <w:color w:val="FF0000"/>
        </w:rPr>
      </w:pPr>
      <w:r w:rsidRPr="00293CC0">
        <w:rPr>
          <w:rFonts w:ascii="Arial" w:hAnsi="Arial" w:cs="Arial"/>
          <w:bCs/>
        </w:rPr>
        <w:t>M</w:t>
      </w:r>
      <w:r w:rsidR="000B2702" w:rsidRPr="00293CC0">
        <w:rPr>
          <w:rFonts w:ascii="Arial" w:hAnsi="Arial" w:cs="Arial"/>
          <w:bCs/>
        </w:rPr>
        <w:t>ontaż i podłączenie urządzeń do sieci elektrycznej powinien być wykonany przez osoby uprawnione</w:t>
      </w:r>
      <w:r w:rsidRPr="00293CC0">
        <w:rPr>
          <w:rFonts w:ascii="Arial" w:hAnsi="Arial" w:cs="Arial"/>
          <w:bCs/>
        </w:rPr>
        <w:t xml:space="preserve">. </w:t>
      </w:r>
    </w:p>
    <w:p w14:paraId="7D961A9E" w14:textId="77777777" w:rsidR="00293CC0" w:rsidRDefault="00293CC0" w:rsidP="003844E8">
      <w:pPr>
        <w:shd w:val="clear" w:color="auto" w:fill="FFFFFF"/>
        <w:textAlignment w:val="baseline"/>
        <w:rPr>
          <w:rFonts w:ascii="Arial" w:hAnsi="Arial" w:cs="Arial"/>
        </w:rPr>
      </w:pPr>
    </w:p>
    <w:p w14:paraId="2F7126B6" w14:textId="3806F29C" w:rsidR="003844E8" w:rsidRPr="00E66FB7" w:rsidRDefault="005C300A" w:rsidP="003844E8">
      <w:pPr>
        <w:shd w:val="clear" w:color="auto" w:fill="FFFFFF"/>
        <w:textAlignment w:val="baseline"/>
        <w:rPr>
          <w:rFonts w:ascii="Arial" w:eastAsia="Times New Roman" w:hAnsi="Arial" w:cs="Arial"/>
          <w:b/>
          <w:bCs/>
          <w:lang w:eastAsia="pl-PL"/>
        </w:rPr>
      </w:pPr>
      <w:r w:rsidRPr="00E66FB7">
        <w:rPr>
          <w:rFonts w:ascii="Arial" w:hAnsi="Arial" w:cs="Arial"/>
        </w:rPr>
        <w:t xml:space="preserve">Szczegółowy opis przedmiotu zamówienia znajduje się w </w:t>
      </w:r>
      <w:r w:rsidRPr="00E66FB7">
        <w:rPr>
          <w:rFonts w:ascii="Arial" w:hAnsi="Arial" w:cs="Arial"/>
          <w:b/>
        </w:rPr>
        <w:t>załączniku nr 1</w:t>
      </w:r>
      <w:r w:rsidRPr="00E66FB7">
        <w:rPr>
          <w:rFonts w:ascii="Arial" w:hAnsi="Arial" w:cs="Arial"/>
        </w:rPr>
        <w:t xml:space="preserve"> do zaproszenia do złożenia oferty</w:t>
      </w:r>
      <w:r w:rsidR="00456465" w:rsidRPr="00E66FB7">
        <w:rPr>
          <w:rFonts w:ascii="Arial" w:hAnsi="Arial" w:cs="Arial"/>
        </w:rPr>
        <w:t>.</w:t>
      </w:r>
    </w:p>
    <w:p w14:paraId="22E6DF1F" w14:textId="77777777" w:rsidR="003844E8" w:rsidRPr="00E66FB7" w:rsidRDefault="00A86AD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6.</w:t>
      </w:r>
      <w:r w:rsidR="003844E8" w:rsidRPr="00E66FB7">
        <w:rPr>
          <w:rFonts w:ascii="Arial" w:hAnsi="Arial" w:cs="Arial"/>
          <w:sz w:val="22"/>
          <w:szCs w:val="22"/>
        </w:rPr>
        <w:t>Kod CPV</w:t>
      </w:r>
    </w:p>
    <w:p w14:paraId="0E0A7B49" w14:textId="77777777" w:rsidR="00B4065C" w:rsidRPr="00E66FB7" w:rsidRDefault="002928CC" w:rsidP="003844E8">
      <w:pPr>
        <w:pStyle w:val="Nagwek3"/>
        <w:shd w:val="clear" w:color="auto" w:fill="FFFFFF"/>
        <w:spacing w:before="0" w:beforeAutospacing="0" w:after="225" w:afterAutospacing="0"/>
        <w:textAlignment w:val="baseline"/>
        <w:rPr>
          <w:rFonts w:ascii="Arial" w:hAnsi="Arial" w:cs="Arial"/>
          <w:b w:val="0"/>
          <w:sz w:val="22"/>
          <w:szCs w:val="22"/>
        </w:rPr>
      </w:pPr>
      <w:r w:rsidRPr="00E66FB7">
        <w:rPr>
          <w:rFonts w:ascii="Arial" w:hAnsi="Arial" w:cs="Arial"/>
          <w:b w:val="0"/>
          <w:sz w:val="22"/>
          <w:szCs w:val="22"/>
        </w:rPr>
        <w:t>98300000-6</w:t>
      </w:r>
    </w:p>
    <w:p w14:paraId="43285CE3" w14:textId="77777777" w:rsidR="003844E8" w:rsidRPr="00E66FB7" w:rsidRDefault="003844E8" w:rsidP="003844E8">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Nazwa kodu CPV</w:t>
      </w:r>
    </w:p>
    <w:p w14:paraId="7E80413C" w14:textId="77777777" w:rsidR="00071F2C" w:rsidRPr="00E66FB7" w:rsidRDefault="002928CC" w:rsidP="00071F2C">
      <w:pPr>
        <w:pStyle w:val="Nagwek1"/>
        <w:pBdr>
          <w:bottom w:val="single" w:sz="6" w:space="8" w:color="E1E1E1"/>
        </w:pBdr>
        <w:shd w:val="clear" w:color="auto" w:fill="FFFFFF"/>
        <w:spacing w:before="300" w:after="150" w:line="360" w:lineRule="atLeast"/>
        <w:rPr>
          <w:rFonts w:ascii="Arial" w:hAnsi="Arial" w:cs="Arial"/>
          <w:color w:val="203949"/>
          <w:sz w:val="22"/>
          <w:szCs w:val="22"/>
        </w:rPr>
      </w:pPr>
      <w:r w:rsidRPr="00E66FB7">
        <w:rPr>
          <w:rFonts w:ascii="Arial" w:hAnsi="Arial" w:cs="Arial"/>
          <w:color w:val="203949"/>
          <w:sz w:val="22"/>
          <w:szCs w:val="22"/>
        </w:rPr>
        <w:t>Usługi różne</w:t>
      </w:r>
    </w:p>
    <w:p w14:paraId="195393A9" w14:textId="77777777" w:rsidR="008325A0" w:rsidRPr="00E66FB7"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7.Harmonogram realizacji zamówienia</w:t>
      </w:r>
    </w:p>
    <w:p w14:paraId="36546D6C" w14:textId="0721F2B5" w:rsidR="008325A0" w:rsidRPr="00E66FB7" w:rsidRDefault="008325A0" w:rsidP="008325A0">
      <w:pPr>
        <w:shd w:val="clear" w:color="auto" w:fill="FFFFFF"/>
        <w:textAlignment w:val="baseline"/>
        <w:rPr>
          <w:rFonts w:ascii="Arial" w:hAnsi="Arial" w:cs="Arial"/>
        </w:rPr>
      </w:pPr>
      <w:r w:rsidRPr="00E66FB7">
        <w:rPr>
          <w:rFonts w:ascii="Arial" w:hAnsi="Arial" w:cs="Arial"/>
        </w:rPr>
        <w:t xml:space="preserve">Realizacja zamówienia – do dnia </w:t>
      </w:r>
      <w:r w:rsidR="00097EE8">
        <w:rPr>
          <w:rFonts w:ascii="Arial" w:hAnsi="Arial" w:cs="Arial"/>
        </w:rPr>
        <w:t>31</w:t>
      </w:r>
      <w:r w:rsidR="00C9608A" w:rsidRPr="00E66FB7">
        <w:rPr>
          <w:rFonts w:ascii="Arial" w:hAnsi="Arial" w:cs="Arial"/>
        </w:rPr>
        <w:t>.05.2024</w:t>
      </w:r>
      <w:r w:rsidRPr="00E66FB7">
        <w:rPr>
          <w:rFonts w:ascii="Arial" w:hAnsi="Arial" w:cs="Arial"/>
        </w:rPr>
        <w:t>r.</w:t>
      </w:r>
    </w:p>
    <w:p w14:paraId="5FF69675" w14:textId="77777777" w:rsidR="008325A0" w:rsidRPr="00E66FB7"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sidRPr="00E66FB7">
        <w:rPr>
          <w:rFonts w:ascii="Arial" w:hAnsi="Arial" w:cs="Arial"/>
          <w:sz w:val="22"/>
          <w:szCs w:val="22"/>
        </w:rPr>
        <w:t>8.Załączniki</w:t>
      </w:r>
    </w:p>
    <w:p w14:paraId="11F6F89F" w14:textId="77777777" w:rsidR="008325A0" w:rsidRPr="00E66FB7" w:rsidRDefault="008325A0" w:rsidP="008325A0">
      <w:pPr>
        <w:shd w:val="clear" w:color="auto" w:fill="FFFFFF"/>
        <w:textAlignment w:val="baseline"/>
        <w:rPr>
          <w:rFonts w:ascii="Arial" w:hAnsi="Arial" w:cs="Arial"/>
        </w:rPr>
      </w:pPr>
      <w:r w:rsidRPr="00E66FB7">
        <w:rPr>
          <w:rFonts w:ascii="Arial" w:hAnsi="Arial" w:cs="Arial"/>
        </w:rPr>
        <w:t>Załącznik nr 1 - Szczegółowy opis przedmiotu zamówienia</w:t>
      </w:r>
    </w:p>
    <w:p w14:paraId="4AACB7BD" w14:textId="77777777" w:rsidR="008325A0" w:rsidRDefault="008325A0" w:rsidP="008325A0">
      <w:pPr>
        <w:shd w:val="clear" w:color="auto" w:fill="FFFFFF"/>
        <w:textAlignment w:val="baseline"/>
        <w:rPr>
          <w:rFonts w:ascii="Arial" w:hAnsi="Arial" w:cs="Arial"/>
        </w:rPr>
      </w:pPr>
      <w:r w:rsidRPr="00E66FB7">
        <w:rPr>
          <w:rFonts w:ascii="Arial" w:hAnsi="Arial" w:cs="Arial"/>
        </w:rPr>
        <w:t>Załącznik nr 2 – Formularz ofe</w:t>
      </w:r>
      <w:r>
        <w:rPr>
          <w:rFonts w:ascii="Arial" w:hAnsi="Arial" w:cs="Arial"/>
        </w:rPr>
        <w:t>rtowy</w:t>
      </w:r>
    </w:p>
    <w:p w14:paraId="4461DF04" w14:textId="4738D055" w:rsidR="008325A0" w:rsidRPr="003844E8" w:rsidRDefault="00EF1A45" w:rsidP="008325A0">
      <w:pPr>
        <w:shd w:val="clear" w:color="auto" w:fill="FFFFFF"/>
        <w:textAlignment w:val="baseline"/>
        <w:rPr>
          <w:rFonts w:ascii="Arial" w:hAnsi="Arial" w:cs="Arial"/>
        </w:rPr>
      </w:pPr>
      <w:r>
        <w:rPr>
          <w:rFonts w:ascii="Arial" w:hAnsi="Arial" w:cs="Arial"/>
        </w:rPr>
        <w:t xml:space="preserve">Załącznik nr </w:t>
      </w:r>
      <w:r w:rsidR="001E0B89">
        <w:rPr>
          <w:rFonts w:ascii="Arial" w:hAnsi="Arial" w:cs="Arial"/>
        </w:rPr>
        <w:t>3</w:t>
      </w:r>
      <w:r>
        <w:rPr>
          <w:rFonts w:ascii="Arial" w:hAnsi="Arial" w:cs="Arial"/>
        </w:rPr>
        <w:t xml:space="preserve"> – </w:t>
      </w:r>
      <w:r w:rsidR="008325A0">
        <w:rPr>
          <w:rFonts w:ascii="Arial" w:hAnsi="Arial" w:cs="Arial"/>
        </w:rPr>
        <w:t xml:space="preserve">Projekt umowy na </w:t>
      </w:r>
      <w:r w:rsidR="00C9608A">
        <w:rPr>
          <w:rFonts w:ascii="Arial" w:hAnsi="Arial" w:cs="Arial"/>
        </w:rPr>
        <w:t xml:space="preserve">dostawę i </w:t>
      </w:r>
      <w:r>
        <w:rPr>
          <w:rFonts w:ascii="Arial" w:hAnsi="Arial" w:cs="Arial"/>
        </w:rPr>
        <w:t xml:space="preserve">montaż </w:t>
      </w:r>
    </w:p>
    <w:p w14:paraId="79B57218" w14:textId="77777777" w:rsidR="008325A0" w:rsidRPr="003844E8"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Pr>
          <w:rFonts w:ascii="Arial" w:hAnsi="Arial" w:cs="Arial"/>
          <w:sz w:val="22"/>
          <w:szCs w:val="22"/>
        </w:rPr>
        <w:t>9.</w:t>
      </w:r>
      <w:r w:rsidRPr="003844E8">
        <w:rPr>
          <w:rFonts w:ascii="Arial" w:hAnsi="Arial" w:cs="Arial"/>
          <w:sz w:val="22"/>
          <w:szCs w:val="22"/>
        </w:rPr>
        <w:t>Pytania i wyjaśnienia</w:t>
      </w:r>
    </w:p>
    <w:p w14:paraId="40E6F429" w14:textId="77777777" w:rsidR="008325A0" w:rsidRPr="003844E8" w:rsidRDefault="00EC2AAB" w:rsidP="008325A0">
      <w:pPr>
        <w:shd w:val="clear" w:color="auto" w:fill="FFFFFF"/>
        <w:spacing w:after="0" w:line="240" w:lineRule="auto"/>
        <w:textAlignment w:val="baseline"/>
        <w:rPr>
          <w:rFonts w:ascii="Arial" w:hAnsi="Arial" w:cs="Arial"/>
        </w:rPr>
      </w:pPr>
      <w:hyperlink r:id="rId10" w:history="1">
        <w:r w:rsidR="008325A0" w:rsidRPr="003844E8">
          <w:rPr>
            <w:rStyle w:val="Hipercze"/>
            <w:rFonts w:ascii="Arial" w:hAnsi="Arial" w:cs="Arial"/>
            <w:color w:val="auto"/>
            <w:bdr w:val="none" w:sz="0" w:space="0" w:color="auto" w:frame="1"/>
          </w:rPr>
          <w:t>Wyjaśnienia treści zaproszenia do złożenia oferty.</w:t>
        </w:r>
      </w:hyperlink>
    </w:p>
    <w:p w14:paraId="1F47AF24" w14:textId="77777777" w:rsidR="00293CC0" w:rsidRDefault="00293CC0" w:rsidP="008325A0">
      <w:pPr>
        <w:pStyle w:val="Nagwek3"/>
        <w:shd w:val="clear" w:color="auto" w:fill="FFFFFF"/>
        <w:spacing w:before="0" w:beforeAutospacing="0" w:after="225" w:afterAutospacing="0"/>
        <w:textAlignment w:val="baseline"/>
        <w:rPr>
          <w:rFonts w:ascii="Arial" w:hAnsi="Arial" w:cs="Arial"/>
          <w:sz w:val="22"/>
          <w:szCs w:val="22"/>
        </w:rPr>
      </w:pPr>
    </w:p>
    <w:p w14:paraId="7731A308" w14:textId="3A1A5550" w:rsidR="008325A0" w:rsidRPr="003844E8"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Pr>
          <w:rFonts w:ascii="Arial" w:hAnsi="Arial" w:cs="Arial"/>
          <w:sz w:val="22"/>
          <w:szCs w:val="22"/>
        </w:rPr>
        <w:t>10.</w:t>
      </w:r>
      <w:r w:rsidRPr="003844E8">
        <w:rPr>
          <w:rFonts w:ascii="Arial" w:hAnsi="Arial" w:cs="Arial"/>
          <w:sz w:val="22"/>
          <w:szCs w:val="22"/>
        </w:rPr>
        <w:t>Uprawnienia do wykonywania określonej działalności lub czynności</w:t>
      </w:r>
    </w:p>
    <w:p w14:paraId="46485774" w14:textId="02881856" w:rsidR="008325A0" w:rsidRPr="00293CC0" w:rsidRDefault="00AC0EAB" w:rsidP="008325A0">
      <w:pPr>
        <w:shd w:val="clear" w:color="auto" w:fill="FFFFFF"/>
        <w:textAlignment w:val="baseline"/>
        <w:rPr>
          <w:rFonts w:ascii="Arial" w:hAnsi="Arial" w:cs="Arial"/>
          <w:b/>
        </w:rPr>
      </w:pPr>
      <w:r w:rsidRPr="00293CC0">
        <w:rPr>
          <w:rFonts w:ascii="Arial" w:hAnsi="Arial" w:cs="Arial"/>
          <w:b/>
        </w:rPr>
        <w:t>Montaż i rozruch klimatyzatorów oraz wykonanie instalacji elektrycznej powinny wykonać osoby posiadające stosowne uprawnienia.</w:t>
      </w:r>
    </w:p>
    <w:p w14:paraId="604FC632" w14:textId="77777777" w:rsidR="008325A0" w:rsidRPr="003844E8"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Pr>
          <w:rFonts w:ascii="Arial" w:hAnsi="Arial" w:cs="Arial"/>
          <w:sz w:val="22"/>
          <w:szCs w:val="22"/>
        </w:rPr>
        <w:t>11.</w:t>
      </w:r>
      <w:r w:rsidRPr="003844E8">
        <w:rPr>
          <w:rFonts w:ascii="Arial" w:hAnsi="Arial" w:cs="Arial"/>
          <w:sz w:val="22"/>
          <w:szCs w:val="22"/>
        </w:rPr>
        <w:t>Warunki zmiany umowy</w:t>
      </w:r>
    </w:p>
    <w:p w14:paraId="6F7349D2" w14:textId="77777777" w:rsidR="008325A0" w:rsidRPr="003844E8" w:rsidRDefault="008325A0" w:rsidP="00F37CDE">
      <w:pPr>
        <w:shd w:val="clear" w:color="auto" w:fill="FFFFFF"/>
        <w:jc w:val="both"/>
        <w:textAlignment w:val="baseline"/>
        <w:rPr>
          <w:rFonts w:ascii="Arial" w:hAnsi="Arial" w:cs="Arial"/>
        </w:rPr>
      </w:pPr>
      <w:r w:rsidRPr="003844E8">
        <w:rPr>
          <w:rFonts w:ascii="Arial" w:hAnsi="Arial" w:cs="Arial"/>
        </w:rPr>
        <w:t>Zamawiający przewiduje zmiany treści umowy w przypadku powstania rozbieżności lub niejasności w rozumieniu pojęć użytych w umowie, których nie będzie można usunąć w inny sposób, a zmiana taka umożliwi usunięcie rozbieżności i doprecyzowanie umowy w celu jednoznacznej interpretacji jej zapisów przez strony.</w:t>
      </w:r>
    </w:p>
    <w:p w14:paraId="34E3FF71" w14:textId="77777777" w:rsidR="008325A0" w:rsidRPr="003844E8"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Pr>
          <w:rFonts w:ascii="Arial" w:hAnsi="Arial" w:cs="Arial"/>
          <w:sz w:val="22"/>
          <w:szCs w:val="22"/>
        </w:rPr>
        <w:t>12.</w:t>
      </w:r>
      <w:r w:rsidRPr="003844E8">
        <w:rPr>
          <w:rFonts w:ascii="Arial" w:hAnsi="Arial" w:cs="Arial"/>
          <w:sz w:val="22"/>
          <w:szCs w:val="22"/>
        </w:rPr>
        <w:t>Lista dokumentów/oświadczeń wymaganych od Wykonawcy</w:t>
      </w:r>
    </w:p>
    <w:p w14:paraId="29CB5929" w14:textId="77777777" w:rsidR="00FC389C" w:rsidRDefault="00FC389C" w:rsidP="00FC389C">
      <w:pPr>
        <w:shd w:val="clear" w:color="auto" w:fill="FFFFFF"/>
        <w:textAlignment w:val="baseline"/>
        <w:rPr>
          <w:rFonts w:ascii="Arial" w:hAnsi="Arial" w:cs="Arial"/>
        </w:rPr>
      </w:pPr>
      <w:r>
        <w:rPr>
          <w:rFonts w:ascii="Arial" w:hAnsi="Arial" w:cs="Arial"/>
        </w:rPr>
        <w:t xml:space="preserve">- Wypełniony formularz </w:t>
      </w:r>
      <w:r w:rsidR="00314334">
        <w:rPr>
          <w:rFonts w:ascii="Arial" w:hAnsi="Arial" w:cs="Arial"/>
        </w:rPr>
        <w:t>ofertowy</w:t>
      </w:r>
      <w:r>
        <w:rPr>
          <w:rFonts w:ascii="Arial" w:hAnsi="Arial" w:cs="Arial"/>
        </w:rPr>
        <w:t>, który stanowi załącznik nr 2.</w:t>
      </w:r>
    </w:p>
    <w:p w14:paraId="79283BD4" w14:textId="699D2777" w:rsidR="00FC389C" w:rsidRDefault="00FC389C" w:rsidP="00FC389C">
      <w:pPr>
        <w:shd w:val="clear" w:color="auto" w:fill="FFFFFF"/>
        <w:textAlignment w:val="baseline"/>
        <w:rPr>
          <w:rFonts w:ascii="Arial" w:hAnsi="Arial" w:cs="Arial"/>
        </w:rPr>
      </w:pPr>
      <w:r>
        <w:rPr>
          <w:rFonts w:ascii="Arial" w:hAnsi="Arial" w:cs="Arial"/>
        </w:rPr>
        <w:t xml:space="preserve">- Wypełniony formularz kosztorysu </w:t>
      </w:r>
      <w:r w:rsidR="00314334">
        <w:rPr>
          <w:rFonts w:ascii="Arial" w:hAnsi="Arial" w:cs="Arial"/>
        </w:rPr>
        <w:t>ofer</w:t>
      </w:r>
      <w:r w:rsidR="001E0B89">
        <w:rPr>
          <w:rFonts w:ascii="Arial" w:hAnsi="Arial" w:cs="Arial"/>
        </w:rPr>
        <w:t>t</w:t>
      </w:r>
      <w:r w:rsidR="00314334">
        <w:rPr>
          <w:rFonts w:ascii="Arial" w:hAnsi="Arial" w:cs="Arial"/>
        </w:rPr>
        <w:t>owego</w:t>
      </w:r>
    </w:p>
    <w:p w14:paraId="178C2E3A" w14:textId="77777777" w:rsidR="00FC389C" w:rsidRDefault="00FC389C" w:rsidP="00FC389C">
      <w:pPr>
        <w:shd w:val="clear" w:color="auto" w:fill="FFFFFF"/>
        <w:textAlignment w:val="baseline"/>
        <w:rPr>
          <w:rFonts w:ascii="Arial" w:hAnsi="Arial" w:cs="Arial"/>
        </w:rPr>
      </w:pPr>
      <w:bookmarkStart w:id="1" w:name="_Hlk117271372"/>
      <w:r>
        <w:rPr>
          <w:rFonts w:ascii="Arial" w:hAnsi="Arial" w:cs="Arial"/>
        </w:rPr>
        <w:t xml:space="preserve">- Oświadczenie osób wykonujących czynności w zamówieniu o braku powiązań kapitałowych i osobowych z Wykonawcą. </w:t>
      </w:r>
      <w:bookmarkEnd w:id="1"/>
    </w:p>
    <w:p w14:paraId="77D6246F" w14:textId="77777777" w:rsidR="008325A0" w:rsidRPr="003844E8" w:rsidRDefault="008325A0" w:rsidP="008325A0">
      <w:pPr>
        <w:pStyle w:val="Nagwek3"/>
        <w:shd w:val="clear" w:color="auto" w:fill="FFFFFF"/>
        <w:spacing w:before="0" w:beforeAutospacing="0" w:after="225" w:afterAutospacing="0"/>
        <w:textAlignment w:val="baseline"/>
        <w:rPr>
          <w:rFonts w:ascii="Arial" w:hAnsi="Arial" w:cs="Arial"/>
          <w:sz w:val="22"/>
          <w:szCs w:val="22"/>
        </w:rPr>
      </w:pPr>
      <w:r>
        <w:rPr>
          <w:rFonts w:ascii="Arial" w:hAnsi="Arial" w:cs="Arial"/>
          <w:sz w:val="22"/>
          <w:szCs w:val="22"/>
        </w:rPr>
        <w:t>13.</w:t>
      </w:r>
      <w:r w:rsidRPr="003844E8">
        <w:rPr>
          <w:rFonts w:ascii="Arial" w:hAnsi="Arial" w:cs="Arial"/>
          <w:sz w:val="22"/>
          <w:szCs w:val="22"/>
        </w:rPr>
        <w:t>Zamówienia uzupełniające</w:t>
      </w:r>
      <w:r>
        <w:rPr>
          <w:rFonts w:ascii="Arial" w:hAnsi="Arial" w:cs="Arial"/>
          <w:sz w:val="22"/>
          <w:szCs w:val="22"/>
        </w:rPr>
        <w:t>/wariantowe/częściowe</w:t>
      </w:r>
    </w:p>
    <w:p w14:paraId="6D40AD75" w14:textId="77777777" w:rsidR="008325A0" w:rsidRDefault="008325A0" w:rsidP="008325A0">
      <w:pPr>
        <w:shd w:val="clear" w:color="auto" w:fill="FFFFFF"/>
        <w:textAlignment w:val="baseline"/>
        <w:rPr>
          <w:rFonts w:ascii="Arial" w:hAnsi="Arial" w:cs="Arial"/>
        </w:rPr>
      </w:pPr>
      <w:r w:rsidRPr="003844E8">
        <w:rPr>
          <w:rFonts w:ascii="Arial" w:hAnsi="Arial" w:cs="Arial"/>
        </w:rPr>
        <w:t>Zamawiający nie przewiduje zamówień uzupełniających</w:t>
      </w:r>
      <w:r>
        <w:rPr>
          <w:rFonts w:ascii="Arial" w:hAnsi="Arial" w:cs="Arial"/>
        </w:rPr>
        <w:t xml:space="preserve">, wariantowych ani też częściowych. </w:t>
      </w:r>
    </w:p>
    <w:p w14:paraId="654B5A83" w14:textId="77777777" w:rsidR="003844E8" w:rsidRPr="00F37CDE" w:rsidRDefault="00A86AD8" w:rsidP="000E5BD2">
      <w:pPr>
        <w:shd w:val="clear" w:color="auto" w:fill="FFFFFF"/>
        <w:textAlignment w:val="baseline"/>
        <w:rPr>
          <w:rFonts w:ascii="Arial" w:hAnsi="Arial" w:cs="Arial"/>
          <w:b/>
        </w:rPr>
      </w:pPr>
      <w:r w:rsidRPr="00F37CDE">
        <w:rPr>
          <w:rFonts w:ascii="Arial" w:hAnsi="Arial" w:cs="Arial"/>
          <w:b/>
        </w:rPr>
        <w:t>14.</w:t>
      </w:r>
      <w:r w:rsidR="003844E8" w:rsidRPr="00F37CDE">
        <w:rPr>
          <w:rFonts w:ascii="Arial" w:hAnsi="Arial" w:cs="Arial"/>
          <w:b/>
        </w:rPr>
        <w:t>Ocena oferty</w:t>
      </w:r>
    </w:p>
    <w:p w14:paraId="16DC3AEB" w14:textId="77777777" w:rsidR="003844E8" w:rsidRPr="00F37CDE" w:rsidRDefault="003844E8" w:rsidP="003844E8">
      <w:pPr>
        <w:pStyle w:val="Nagwek3"/>
        <w:shd w:val="clear" w:color="auto" w:fill="FFFFFF"/>
        <w:spacing w:before="0" w:beforeAutospacing="0" w:after="225" w:afterAutospacing="0"/>
        <w:textAlignment w:val="baseline"/>
        <w:rPr>
          <w:rFonts w:ascii="Arial" w:hAnsi="Arial" w:cs="Arial"/>
          <w:sz w:val="22"/>
          <w:szCs w:val="22"/>
        </w:rPr>
      </w:pPr>
      <w:r w:rsidRPr="00F37CDE">
        <w:rPr>
          <w:rFonts w:ascii="Arial" w:hAnsi="Arial" w:cs="Arial"/>
          <w:sz w:val="22"/>
          <w:szCs w:val="22"/>
        </w:rPr>
        <w:t>Kryteria oceny i opis sposobu przyznawania punktacji</w:t>
      </w:r>
    </w:p>
    <w:p w14:paraId="0FD65344" w14:textId="77777777" w:rsidR="00F37CDE" w:rsidRDefault="003844E8" w:rsidP="003844E8">
      <w:pPr>
        <w:shd w:val="clear" w:color="auto" w:fill="FFFFFF"/>
        <w:textAlignment w:val="baseline"/>
        <w:rPr>
          <w:rFonts w:ascii="Arial" w:hAnsi="Arial" w:cs="Arial"/>
        </w:rPr>
      </w:pPr>
      <w:r w:rsidRPr="00F37CDE">
        <w:rPr>
          <w:rFonts w:ascii="Arial" w:hAnsi="Arial" w:cs="Arial"/>
        </w:rPr>
        <w:t>Zamawiający dokona oceny ofert, które nie zostały odrzucone, na podstawie kryteriów:</w:t>
      </w:r>
      <w:r w:rsidRPr="00F37CDE">
        <w:rPr>
          <w:rFonts w:ascii="Arial" w:hAnsi="Arial" w:cs="Arial"/>
        </w:rPr>
        <w:br/>
      </w:r>
    </w:p>
    <w:p w14:paraId="11D5EE41" w14:textId="4429BA21" w:rsidR="001E0B89" w:rsidRPr="00F37CDE" w:rsidRDefault="003844E8" w:rsidP="003844E8">
      <w:pPr>
        <w:shd w:val="clear" w:color="auto" w:fill="FFFFFF"/>
        <w:textAlignment w:val="baseline"/>
        <w:rPr>
          <w:rFonts w:ascii="Arial" w:hAnsi="Arial" w:cs="Arial"/>
        </w:rPr>
      </w:pPr>
      <w:r w:rsidRPr="00F37CDE">
        <w:rPr>
          <w:rFonts w:ascii="Arial" w:hAnsi="Arial" w:cs="Arial"/>
        </w:rPr>
        <w:t xml:space="preserve">1. </w:t>
      </w:r>
      <w:r w:rsidRPr="00F37CDE">
        <w:rPr>
          <w:rFonts w:ascii="Arial" w:hAnsi="Arial" w:cs="Arial"/>
          <w:b/>
        </w:rPr>
        <w:t>Cena</w:t>
      </w:r>
      <w:r w:rsidR="00623DC1" w:rsidRPr="00F37CDE">
        <w:rPr>
          <w:rFonts w:ascii="Arial" w:hAnsi="Arial" w:cs="Arial"/>
          <w:b/>
        </w:rPr>
        <w:t xml:space="preserve"> oferty brutto</w:t>
      </w:r>
      <w:r w:rsidRPr="00F37CDE">
        <w:rPr>
          <w:rFonts w:ascii="Arial" w:hAnsi="Arial" w:cs="Arial"/>
          <w:b/>
        </w:rPr>
        <w:t xml:space="preserve"> – </w:t>
      </w:r>
      <w:r w:rsidR="00097EE8" w:rsidRPr="00F37CDE">
        <w:rPr>
          <w:rFonts w:ascii="Arial" w:hAnsi="Arial" w:cs="Arial"/>
          <w:b/>
        </w:rPr>
        <w:t xml:space="preserve"> C1-</w:t>
      </w:r>
      <w:r w:rsidR="00623DC1" w:rsidRPr="00F37CDE">
        <w:rPr>
          <w:rFonts w:ascii="Arial" w:hAnsi="Arial" w:cs="Arial"/>
          <w:b/>
        </w:rPr>
        <w:t>8</w:t>
      </w:r>
      <w:r w:rsidR="00E35DB4" w:rsidRPr="00F37CDE">
        <w:rPr>
          <w:rFonts w:ascii="Arial" w:hAnsi="Arial" w:cs="Arial"/>
          <w:b/>
        </w:rPr>
        <w:t>0</w:t>
      </w:r>
      <w:r w:rsidRPr="00F37CDE">
        <w:rPr>
          <w:rFonts w:ascii="Arial" w:hAnsi="Arial" w:cs="Arial"/>
          <w:b/>
        </w:rPr>
        <w:t>%</w:t>
      </w:r>
    </w:p>
    <w:p w14:paraId="4946EDB2" w14:textId="321E009F" w:rsidR="001E0B89" w:rsidRPr="00F37CDE" w:rsidRDefault="001E0B89" w:rsidP="003844E8">
      <w:pPr>
        <w:shd w:val="clear" w:color="auto" w:fill="FFFFFF"/>
        <w:textAlignment w:val="baseline"/>
        <w:rPr>
          <w:rFonts w:ascii="Arial" w:hAnsi="Arial" w:cs="Arial"/>
        </w:rPr>
      </w:pPr>
      <w:r w:rsidRPr="00F37CDE">
        <w:rPr>
          <w:rFonts w:ascii="Arial" w:hAnsi="Arial" w:cs="Arial"/>
        </w:rPr>
        <w:t>Punkty za kryterium „Cena” zostaną obliczone wg wzoru:</w:t>
      </w:r>
      <w:r w:rsidRPr="00F37CDE">
        <w:rPr>
          <w:rFonts w:ascii="Arial" w:hAnsi="Arial" w:cs="Arial"/>
        </w:rPr>
        <w:br/>
      </w:r>
      <w:r w:rsidRPr="00F37CDE">
        <w:rPr>
          <w:rFonts w:ascii="Arial" w:hAnsi="Arial" w:cs="Arial"/>
        </w:rPr>
        <w:br/>
        <w:t>Cena</w:t>
      </w:r>
      <w:r w:rsidR="00623DC1" w:rsidRPr="00F37CDE">
        <w:rPr>
          <w:rFonts w:ascii="Arial" w:hAnsi="Arial" w:cs="Arial"/>
        </w:rPr>
        <w:t xml:space="preserve"> brutto</w:t>
      </w:r>
      <w:r w:rsidRPr="00F37CDE">
        <w:rPr>
          <w:rFonts w:ascii="Arial" w:hAnsi="Arial" w:cs="Arial"/>
        </w:rPr>
        <w:t xml:space="preserve"> oferty najtańszej</w:t>
      </w:r>
      <w:r w:rsidRPr="00F37CDE">
        <w:rPr>
          <w:rFonts w:ascii="Arial" w:hAnsi="Arial" w:cs="Arial"/>
        </w:rPr>
        <w:br/>
        <w:t xml:space="preserve">---------------------------- </w:t>
      </w:r>
      <w:r w:rsidRPr="00F37CDE">
        <w:rPr>
          <w:rFonts w:ascii="Arial" w:hAnsi="Arial" w:cs="Arial"/>
          <w:b/>
        </w:rPr>
        <w:t xml:space="preserve">x </w:t>
      </w:r>
      <w:r w:rsidR="00623DC1" w:rsidRPr="00F37CDE">
        <w:rPr>
          <w:rFonts w:ascii="Arial" w:hAnsi="Arial" w:cs="Arial"/>
          <w:b/>
        </w:rPr>
        <w:t>100 x 80%</w:t>
      </w:r>
      <w:r w:rsidRPr="00F37CDE">
        <w:rPr>
          <w:rFonts w:ascii="Arial" w:hAnsi="Arial" w:cs="Arial"/>
        </w:rPr>
        <w:t xml:space="preserve"> = liczba punktów</w:t>
      </w:r>
      <w:r w:rsidRPr="00F37CDE">
        <w:rPr>
          <w:rFonts w:ascii="Arial" w:hAnsi="Arial" w:cs="Arial"/>
        </w:rPr>
        <w:br/>
        <w:t>Cena oferty badanej</w:t>
      </w:r>
      <w:r w:rsidRPr="00F37CDE">
        <w:rPr>
          <w:rFonts w:ascii="Arial" w:hAnsi="Arial" w:cs="Arial"/>
        </w:rPr>
        <w:br/>
      </w:r>
    </w:p>
    <w:p w14:paraId="1E591FBC" w14:textId="3C9470D9" w:rsidR="001E0B89" w:rsidRPr="00F37CDE" w:rsidRDefault="001E0B89" w:rsidP="003844E8">
      <w:pPr>
        <w:shd w:val="clear" w:color="auto" w:fill="FFFFFF"/>
        <w:textAlignment w:val="baseline"/>
        <w:rPr>
          <w:rFonts w:ascii="Arial" w:hAnsi="Arial" w:cs="Arial"/>
          <w:b/>
        </w:rPr>
      </w:pPr>
      <w:r w:rsidRPr="00F37CDE">
        <w:rPr>
          <w:rFonts w:ascii="Arial" w:hAnsi="Arial" w:cs="Arial"/>
          <w:b/>
        </w:rPr>
        <w:t xml:space="preserve">2. </w:t>
      </w:r>
      <w:r w:rsidR="00097EE8" w:rsidRPr="00F37CDE">
        <w:rPr>
          <w:rFonts w:ascii="Arial" w:hAnsi="Arial" w:cs="Arial"/>
          <w:b/>
        </w:rPr>
        <w:t>Okres gwarancji ( OG) -20%</w:t>
      </w:r>
    </w:p>
    <w:p w14:paraId="14D65693" w14:textId="000E6AF4" w:rsidR="001E0B89" w:rsidRPr="00F37CDE" w:rsidRDefault="003844E8" w:rsidP="00097EE8">
      <w:pPr>
        <w:shd w:val="clear" w:color="auto" w:fill="FFFFFF"/>
        <w:textAlignment w:val="baseline"/>
        <w:rPr>
          <w:rFonts w:ascii="Arial" w:hAnsi="Arial" w:cs="Arial"/>
        </w:rPr>
      </w:pPr>
      <w:r w:rsidRPr="00F37CDE">
        <w:rPr>
          <w:rFonts w:ascii="Arial" w:hAnsi="Arial" w:cs="Arial"/>
        </w:rPr>
        <w:br/>
      </w:r>
      <w:r w:rsidR="001E0B89" w:rsidRPr="00F37CDE">
        <w:rPr>
          <w:rFonts w:ascii="Arial" w:hAnsi="Arial" w:cs="Arial"/>
        </w:rPr>
        <w:t>Punkty za kryterium „</w:t>
      </w:r>
      <w:r w:rsidR="00097EE8" w:rsidRPr="00F37CDE">
        <w:rPr>
          <w:rFonts w:ascii="Arial" w:hAnsi="Arial" w:cs="Arial"/>
        </w:rPr>
        <w:t>Okres gwarancji</w:t>
      </w:r>
      <w:r w:rsidR="001E0B89" w:rsidRPr="00F37CDE">
        <w:rPr>
          <w:rFonts w:ascii="Arial" w:hAnsi="Arial" w:cs="Arial"/>
        </w:rPr>
        <w:t>” zostaną obliczone wg wzoru:</w:t>
      </w:r>
      <w:r w:rsidR="001E0B89" w:rsidRPr="00F37CDE">
        <w:rPr>
          <w:rFonts w:ascii="Arial" w:hAnsi="Arial" w:cs="Arial"/>
        </w:rPr>
        <w:br/>
      </w:r>
      <w:r w:rsidR="001E0B89" w:rsidRPr="00F37CDE">
        <w:rPr>
          <w:rFonts w:ascii="Arial" w:hAnsi="Arial" w:cs="Arial"/>
        </w:rPr>
        <w:br/>
      </w:r>
      <w:r w:rsidR="00097EE8" w:rsidRPr="00F37CDE">
        <w:rPr>
          <w:rFonts w:ascii="Arial" w:hAnsi="Arial" w:cs="Arial"/>
          <w:b/>
        </w:rPr>
        <w:t>OG=( OG</w:t>
      </w:r>
      <w:r w:rsidR="00F37CDE" w:rsidRPr="00F37CDE">
        <w:rPr>
          <w:rFonts w:ascii="Arial" w:hAnsi="Arial" w:cs="Arial"/>
          <w:b/>
          <w:sz w:val="14"/>
          <w:szCs w:val="14"/>
        </w:rPr>
        <w:t>b</w:t>
      </w:r>
      <w:r w:rsidR="00097EE8" w:rsidRPr="00F37CDE">
        <w:rPr>
          <w:rFonts w:ascii="Arial" w:hAnsi="Arial" w:cs="Arial"/>
          <w:b/>
        </w:rPr>
        <w:t xml:space="preserve"> : </w:t>
      </w:r>
      <w:proofErr w:type="spellStart"/>
      <w:r w:rsidR="00097EE8" w:rsidRPr="00F37CDE">
        <w:rPr>
          <w:rFonts w:ascii="Arial" w:hAnsi="Arial" w:cs="Arial"/>
          <w:b/>
        </w:rPr>
        <w:t>OG</w:t>
      </w:r>
      <w:r w:rsidR="00097EE8" w:rsidRPr="00F37CDE">
        <w:rPr>
          <w:rFonts w:ascii="Arial" w:hAnsi="Arial" w:cs="Arial"/>
          <w:b/>
          <w:sz w:val="14"/>
          <w:szCs w:val="14"/>
        </w:rPr>
        <w:t>n</w:t>
      </w:r>
      <w:proofErr w:type="spellEnd"/>
      <w:r w:rsidR="00097EE8" w:rsidRPr="00F37CDE">
        <w:rPr>
          <w:rFonts w:ascii="Arial" w:hAnsi="Arial" w:cs="Arial"/>
          <w:b/>
        </w:rPr>
        <w:t>) * x 20%</w:t>
      </w:r>
      <w:r w:rsidR="00097EE8" w:rsidRPr="00F37CDE">
        <w:rPr>
          <w:rFonts w:ascii="Arial" w:hAnsi="Arial" w:cs="Arial"/>
        </w:rPr>
        <w:t xml:space="preserve"> (waga kryterium) </w:t>
      </w:r>
      <w:r w:rsidR="00097EE8" w:rsidRPr="00F37CDE">
        <w:rPr>
          <w:rFonts w:ascii="Arial" w:hAnsi="Arial" w:cs="Arial"/>
          <w:b/>
        </w:rPr>
        <w:t>x 100 pkt</w:t>
      </w:r>
      <w:r w:rsidR="00097EE8" w:rsidRPr="00F37CDE">
        <w:rPr>
          <w:rFonts w:ascii="Arial" w:hAnsi="Arial" w:cs="Arial"/>
        </w:rPr>
        <w:t xml:space="preserve"> =</w:t>
      </w:r>
      <w:r w:rsidR="001E0B89" w:rsidRPr="00F37CDE">
        <w:rPr>
          <w:rFonts w:ascii="Arial" w:hAnsi="Arial" w:cs="Arial"/>
        </w:rPr>
        <w:t>liczba punktów</w:t>
      </w:r>
      <w:r w:rsidR="001E0B89" w:rsidRPr="00F37CDE">
        <w:rPr>
          <w:rFonts w:ascii="Arial" w:hAnsi="Arial" w:cs="Arial"/>
        </w:rPr>
        <w:br/>
      </w:r>
      <w:r w:rsidR="001E0B89" w:rsidRPr="00F37CDE">
        <w:rPr>
          <w:rFonts w:ascii="Arial" w:hAnsi="Arial" w:cs="Arial"/>
        </w:rPr>
        <w:br/>
      </w:r>
      <w:r w:rsidR="00097EE8" w:rsidRPr="00F37CDE">
        <w:rPr>
          <w:rFonts w:ascii="Arial" w:hAnsi="Arial" w:cs="Arial"/>
        </w:rPr>
        <w:t xml:space="preserve">gdzie </w:t>
      </w:r>
      <w:proofErr w:type="spellStart"/>
      <w:r w:rsidR="00097EE8" w:rsidRPr="00F37CDE">
        <w:rPr>
          <w:rFonts w:ascii="Arial" w:hAnsi="Arial" w:cs="Arial"/>
          <w:b/>
        </w:rPr>
        <w:t>OG</w:t>
      </w:r>
      <w:r w:rsidR="00097EE8" w:rsidRPr="00F37CDE">
        <w:rPr>
          <w:rFonts w:ascii="Arial" w:hAnsi="Arial" w:cs="Arial"/>
          <w:b/>
          <w:sz w:val="14"/>
          <w:szCs w:val="14"/>
        </w:rPr>
        <w:t>b</w:t>
      </w:r>
      <w:proofErr w:type="spellEnd"/>
      <w:r w:rsidR="00097EE8" w:rsidRPr="00F37CDE">
        <w:rPr>
          <w:rFonts w:ascii="Arial" w:hAnsi="Arial" w:cs="Arial"/>
          <w:b/>
        </w:rPr>
        <w:t xml:space="preserve"> </w:t>
      </w:r>
      <w:r w:rsidR="00097EE8" w:rsidRPr="00F37CDE">
        <w:rPr>
          <w:rFonts w:ascii="Arial" w:hAnsi="Arial" w:cs="Arial"/>
        </w:rPr>
        <w:t>– okres gwarancji badanej oferty,</w:t>
      </w:r>
    </w:p>
    <w:p w14:paraId="2D1B6959" w14:textId="5FC8A707" w:rsidR="00097EE8" w:rsidRPr="00F37CDE" w:rsidRDefault="00097EE8" w:rsidP="00097EE8">
      <w:pPr>
        <w:shd w:val="clear" w:color="auto" w:fill="FFFFFF"/>
        <w:textAlignment w:val="baseline"/>
        <w:rPr>
          <w:rFonts w:ascii="Arial" w:hAnsi="Arial" w:cs="Arial"/>
        </w:rPr>
      </w:pPr>
      <w:proofErr w:type="spellStart"/>
      <w:r w:rsidRPr="00F37CDE">
        <w:rPr>
          <w:rFonts w:ascii="Arial" w:hAnsi="Arial" w:cs="Arial"/>
          <w:b/>
        </w:rPr>
        <w:t>OG</w:t>
      </w:r>
      <w:r w:rsidRPr="00F37CDE">
        <w:rPr>
          <w:rFonts w:ascii="Arial" w:hAnsi="Arial" w:cs="Arial"/>
          <w:b/>
          <w:sz w:val="14"/>
          <w:szCs w:val="14"/>
        </w:rPr>
        <w:t>n</w:t>
      </w:r>
      <w:proofErr w:type="spellEnd"/>
      <w:r w:rsidRPr="00F37CDE">
        <w:rPr>
          <w:rFonts w:ascii="Arial" w:hAnsi="Arial" w:cs="Arial"/>
          <w:b/>
        </w:rPr>
        <w:t xml:space="preserve"> </w:t>
      </w:r>
      <w:r w:rsidRPr="00F37CDE">
        <w:rPr>
          <w:rFonts w:ascii="Arial" w:hAnsi="Arial" w:cs="Arial"/>
        </w:rPr>
        <w:t xml:space="preserve">– najdłuższy okres gwarancji spośród złożonych ofert niepodlegających odrzuceniu. </w:t>
      </w:r>
    </w:p>
    <w:p w14:paraId="4A437B66" w14:textId="77777777" w:rsidR="00F37CDE" w:rsidRPr="00F37CDE" w:rsidRDefault="00F37CDE" w:rsidP="00F37CDE">
      <w:pPr>
        <w:shd w:val="clear" w:color="auto" w:fill="FFFFFF"/>
        <w:jc w:val="both"/>
        <w:textAlignment w:val="baseline"/>
        <w:rPr>
          <w:rFonts w:ascii="Arial" w:hAnsi="Arial" w:cs="Arial"/>
          <w:b/>
        </w:rPr>
      </w:pPr>
      <w:r w:rsidRPr="00F37CDE">
        <w:rPr>
          <w:rFonts w:ascii="Arial" w:hAnsi="Arial" w:cs="Arial"/>
          <w:b/>
        </w:rPr>
        <w:t xml:space="preserve">Uwaga! </w:t>
      </w:r>
    </w:p>
    <w:p w14:paraId="2FBC95E1" w14:textId="52B0F372" w:rsidR="00F37CDE" w:rsidRPr="00F37CDE" w:rsidRDefault="00F37CDE" w:rsidP="00F37CDE">
      <w:pPr>
        <w:shd w:val="clear" w:color="auto" w:fill="FFFFFF"/>
        <w:jc w:val="both"/>
        <w:textAlignment w:val="baseline"/>
        <w:rPr>
          <w:rFonts w:ascii="Arial" w:hAnsi="Arial" w:cs="Arial"/>
        </w:rPr>
      </w:pPr>
      <w:r w:rsidRPr="00F37CDE">
        <w:rPr>
          <w:rFonts w:ascii="Arial" w:hAnsi="Arial" w:cs="Arial"/>
        </w:rPr>
        <w:t xml:space="preserve">* Zaoferowany okres gwarancji </w:t>
      </w:r>
      <w:r w:rsidRPr="00F37CDE">
        <w:rPr>
          <w:rFonts w:ascii="Arial" w:hAnsi="Arial" w:cs="Arial"/>
          <w:b/>
        </w:rPr>
        <w:t>nie może być krótszy</w:t>
      </w:r>
      <w:r w:rsidRPr="00F37CDE">
        <w:rPr>
          <w:rFonts w:ascii="Arial" w:hAnsi="Arial" w:cs="Arial"/>
        </w:rPr>
        <w:t xml:space="preserve"> niż 24 miesiące. Oferty proponujące gwarancję krótszą niż 24 miesiące będą odrzucone. Maksymalny okres gwarancji podlegający ocenie </w:t>
      </w:r>
      <w:r w:rsidRPr="00F37CDE">
        <w:rPr>
          <w:rFonts w:ascii="Arial" w:hAnsi="Arial" w:cs="Arial"/>
          <w:b/>
        </w:rPr>
        <w:t>wynosi 48 miesięcy.</w:t>
      </w:r>
      <w:r w:rsidRPr="00F37CDE">
        <w:rPr>
          <w:rFonts w:ascii="Arial" w:hAnsi="Arial" w:cs="Arial"/>
        </w:rPr>
        <w:t xml:space="preserve"> Oferty proponujące okres dłuższy niż 48 miesięcy będą liczone jak oferty proponujące maksymalny okres gwarancji przy czym do umowy zostanie wpisany faktycznie proponowany przez wykonawcę okres gwarancji. Proponowany okres gwarancji należy w</w:t>
      </w:r>
      <w:r>
        <w:rPr>
          <w:rFonts w:ascii="Arial" w:hAnsi="Arial" w:cs="Arial"/>
        </w:rPr>
        <w:t xml:space="preserve">skazać </w:t>
      </w:r>
      <w:r w:rsidRPr="00F37CDE">
        <w:rPr>
          <w:rFonts w:ascii="Arial" w:hAnsi="Arial" w:cs="Arial"/>
        </w:rPr>
        <w:t xml:space="preserve">w miesiącach. </w:t>
      </w:r>
    </w:p>
    <w:p w14:paraId="74F6A9CF" w14:textId="05BDDCB4" w:rsidR="00623DC1" w:rsidRPr="00F37CDE" w:rsidRDefault="00097EE8" w:rsidP="00F37CDE">
      <w:pPr>
        <w:shd w:val="clear" w:color="auto" w:fill="FFFFFF"/>
        <w:jc w:val="both"/>
        <w:textAlignment w:val="baseline"/>
        <w:rPr>
          <w:rFonts w:ascii="Arial" w:hAnsi="Arial" w:cs="Arial"/>
        </w:rPr>
      </w:pPr>
      <w:r w:rsidRPr="00F37CDE">
        <w:rPr>
          <w:rFonts w:ascii="Arial" w:hAnsi="Arial" w:cs="Arial"/>
        </w:rPr>
        <w:t xml:space="preserve">Ostateczna liczba punktów uzyskana przez danego wykonawcę będzie </w:t>
      </w:r>
      <w:r w:rsidR="00F37CDE" w:rsidRPr="00F37CDE">
        <w:rPr>
          <w:rFonts w:ascii="Arial" w:hAnsi="Arial" w:cs="Arial"/>
        </w:rPr>
        <w:t>stanowiła</w:t>
      </w:r>
      <w:r w:rsidRPr="00F37CDE">
        <w:rPr>
          <w:rFonts w:ascii="Arial" w:hAnsi="Arial" w:cs="Arial"/>
        </w:rPr>
        <w:t xml:space="preserve"> </w:t>
      </w:r>
      <w:r w:rsidR="00F37CDE" w:rsidRPr="00F37CDE">
        <w:rPr>
          <w:rFonts w:ascii="Arial" w:hAnsi="Arial" w:cs="Arial"/>
        </w:rPr>
        <w:t>sumę</w:t>
      </w:r>
      <w:r w:rsidRPr="00F37CDE">
        <w:rPr>
          <w:rFonts w:ascii="Arial" w:hAnsi="Arial" w:cs="Arial"/>
        </w:rPr>
        <w:t xml:space="preserve"> punktów uzyskanych przez niego w ramach wszystkich kryteriów oceny ofert i zostanie ona wyliczona wg wzoru:</w:t>
      </w:r>
      <w:bookmarkStart w:id="2" w:name="_GoBack"/>
      <w:bookmarkEnd w:id="2"/>
    </w:p>
    <w:p w14:paraId="4A73EA1E" w14:textId="645CED40" w:rsidR="00097EE8" w:rsidRPr="00F37CDE" w:rsidRDefault="00097EE8" w:rsidP="00F37CDE">
      <w:pPr>
        <w:shd w:val="clear" w:color="auto" w:fill="FFFFFF"/>
        <w:jc w:val="both"/>
        <w:textAlignment w:val="baseline"/>
        <w:rPr>
          <w:rFonts w:ascii="Arial" w:hAnsi="Arial" w:cs="Arial"/>
          <w:b/>
        </w:rPr>
      </w:pPr>
      <w:r w:rsidRPr="00F37CDE">
        <w:rPr>
          <w:rFonts w:ascii="Arial" w:hAnsi="Arial" w:cs="Arial"/>
          <w:b/>
        </w:rPr>
        <w:t>O=C1+OG</w:t>
      </w:r>
    </w:p>
    <w:p w14:paraId="19CD0F5B" w14:textId="7A452A47" w:rsidR="003844E8" w:rsidRPr="00F37CDE" w:rsidRDefault="003844E8" w:rsidP="00F37CDE">
      <w:pPr>
        <w:shd w:val="clear" w:color="auto" w:fill="FFFFFF"/>
        <w:textAlignment w:val="baseline"/>
        <w:rPr>
          <w:rFonts w:ascii="Arial" w:hAnsi="Arial" w:cs="Arial"/>
        </w:rPr>
      </w:pPr>
      <w:r w:rsidRPr="00F37CDE">
        <w:rPr>
          <w:rFonts w:ascii="Arial" w:hAnsi="Arial" w:cs="Arial"/>
        </w:rPr>
        <w:br/>
        <w:t>Końcowy wynik powyższego działania zostanie zaokrąglony do dwóch miejsc po przecinku.</w:t>
      </w:r>
      <w:r w:rsidRPr="00F37CDE">
        <w:rPr>
          <w:rFonts w:ascii="Arial" w:hAnsi="Arial" w:cs="Arial"/>
        </w:rPr>
        <w:br/>
        <w:t>Cena winna zawierać wszystkie koszty, jakie poniesie wykonawca z tytułu należytego wykonania przedmiotu zamówienia w tym koszty podatku VAT.</w:t>
      </w:r>
      <w:r w:rsidRPr="00F37CDE">
        <w:rPr>
          <w:rFonts w:ascii="Arial" w:hAnsi="Arial" w:cs="Arial"/>
        </w:rPr>
        <w:br/>
        <w:t>Niedoszacowanie, pominięcie oraz brak rozpoznania zakresu przedmiotu zamówienia, nie może być podstawą do żądania zmiany wynagrodzenia określonego w ofercie.</w:t>
      </w:r>
      <w:r w:rsidRPr="00F37CDE">
        <w:rPr>
          <w:rFonts w:ascii="Arial" w:hAnsi="Arial" w:cs="Arial"/>
        </w:rPr>
        <w:br/>
        <w:t>Wykonawca zobowiązany jest do podania całkowitej ceny zamówienia, wyrażonej cyfrowo i słownie w złotych polskich.</w:t>
      </w:r>
      <w:r w:rsidRPr="00F37CDE">
        <w:rPr>
          <w:rFonts w:ascii="Arial" w:hAnsi="Arial" w:cs="Arial"/>
        </w:rPr>
        <w:br/>
      </w:r>
      <w:r w:rsidRPr="00F37CDE">
        <w:rPr>
          <w:rFonts w:ascii="Arial" w:hAnsi="Arial" w:cs="Arial"/>
        </w:rPr>
        <w:br/>
        <w:t>Za najkorzystniejszą zostanie uznana oferta z największą liczbą punktów, która nie podlega odrzuceniu. Zamawiający udzieli zamówienia wykonawcy, którego oferta odpowiada wszystkim wymaganiom określonym w niniejszym zapytaniu ofertowym i została oceniona jako najkorzystniejsza w oparciu o podane kryteri</w:t>
      </w:r>
      <w:r w:rsidR="00623DC1" w:rsidRPr="00F37CDE">
        <w:rPr>
          <w:rFonts w:ascii="Arial" w:hAnsi="Arial" w:cs="Arial"/>
        </w:rPr>
        <w:t>a</w:t>
      </w:r>
      <w:r w:rsidRPr="00F37CDE">
        <w:rPr>
          <w:rFonts w:ascii="Arial" w:hAnsi="Arial" w:cs="Arial"/>
        </w:rPr>
        <w:t xml:space="preserve"> wyboru.</w:t>
      </w:r>
    </w:p>
    <w:p w14:paraId="6AD2E28F" w14:textId="77777777" w:rsidR="005C300A" w:rsidRPr="00F37CDE" w:rsidRDefault="003844E8" w:rsidP="00F37CDE">
      <w:pPr>
        <w:shd w:val="clear" w:color="auto" w:fill="FFFFFF"/>
        <w:jc w:val="both"/>
        <w:textAlignment w:val="baseline"/>
        <w:rPr>
          <w:rFonts w:ascii="Arial" w:hAnsi="Arial" w:cs="Arial"/>
        </w:rPr>
      </w:pPr>
      <w:r w:rsidRPr="00F37CDE">
        <w:rPr>
          <w:rFonts w:ascii="Arial" w:hAnsi="Arial" w:cs="Arial"/>
        </w:rPr>
        <w:t>Zamawiający zastrzega sobie prawo do unieważnienia postępowania na każdym jego etapie bez podawania przyczyny</w:t>
      </w:r>
    </w:p>
    <w:p w14:paraId="374A733F" w14:textId="77777777" w:rsidR="003844E8" w:rsidRPr="003844E8" w:rsidRDefault="00A86AD8" w:rsidP="00F37CDE">
      <w:pPr>
        <w:shd w:val="clear" w:color="auto" w:fill="FFFFFF"/>
        <w:jc w:val="both"/>
        <w:textAlignment w:val="baseline"/>
        <w:rPr>
          <w:rFonts w:ascii="Arial" w:hAnsi="Arial" w:cs="Arial"/>
        </w:rPr>
      </w:pPr>
      <w:r>
        <w:rPr>
          <w:rFonts w:ascii="Arial" w:hAnsi="Arial" w:cs="Arial"/>
          <w:b/>
        </w:rPr>
        <w:t>15.</w:t>
      </w:r>
      <w:r w:rsidR="003844E8" w:rsidRPr="005C300A">
        <w:rPr>
          <w:rFonts w:ascii="Arial" w:hAnsi="Arial" w:cs="Arial"/>
          <w:b/>
        </w:rPr>
        <w:t xml:space="preserve">Zamawiający </w:t>
      </w:r>
      <w:r w:rsidR="006271FC">
        <w:rPr>
          <w:rFonts w:ascii="Arial" w:hAnsi="Arial" w:cs="Arial"/>
        </w:rPr>
        <w:t>–</w:t>
      </w:r>
      <w:r w:rsidR="003844E8" w:rsidRPr="003844E8">
        <w:rPr>
          <w:rFonts w:ascii="Arial" w:hAnsi="Arial" w:cs="Arial"/>
        </w:rPr>
        <w:t xml:space="preserve"> Wnioskodawca</w:t>
      </w:r>
    </w:p>
    <w:p w14:paraId="3E3415EC" w14:textId="77777777" w:rsidR="00456465" w:rsidRDefault="003844E8" w:rsidP="00F37CDE">
      <w:pPr>
        <w:shd w:val="clear" w:color="auto" w:fill="FFFFFF"/>
        <w:jc w:val="both"/>
        <w:textAlignment w:val="baseline"/>
        <w:rPr>
          <w:rFonts w:ascii="Arial" w:eastAsia="Times New Roman" w:hAnsi="Arial" w:cs="Arial"/>
          <w:b/>
          <w:bCs/>
          <w:lang w:eastAsia="pl-PL"/>
        </w:rPr>
      </w:pPr>
      <w:r w:rsidRPr="003844E8">
        <w:rPr>
          <w:rFonts w:ascii="Arial" w:hAnsi="Arial" w:cs="Arial"/>
        </w:rPr>
        <w:t>Nazwa</w:t>
      </w:r>
      <w:r w:rsidR="00402C46">
        <w:rPr>
          <w:rFonts w:ascii="Arial" w:hAnsi="Arial" w:cs="Arial"/>
        </w:rPr>
        <w:t>-</w:t>
      </w:r>
      <w:r w:rsidR="00402C46" w:rsidRPr="004B7151">
        <w:rPr>
          <w:rFonts w:ascii="Arial" w:eastAsia="Times New Roman" w:hAnsi="Arial" w:cs="Arial"/>
          <w:b/>
          <w:bCs/>
          <w:lang w:eastAsia="pl-PL"/>
        </w:rPr>
        <w:t xml:space="preserve"> </w:t>
      </w:r>
      <w:r w:rsidR="00456465">
        <w:rPr>
          <w:rFonts w:ascii="Arial" w:eastAsia="Times New Roman" w:hAnsi="Arial" w:cs="Arial"/>
          <w:b/>
          <w:bCs/>
          <w:lang w:eastAsia="pl-PL"/>
        </w:rPr>
        <w:t>GMINA MISTO KOŁOBRZEG</w:t>
      </w:r>
    </w:p>
    <w:p w14:paraId="6F39D6FF" w14:textId="77777777" w:rsidR="003844E8" w:rsidRPr="00402C46" w:rsidRDefault="00402C46" w:rsidP="00F37CDE">
      <w:pPr>
        <w:shd w:val="clear" w:color="auto" w:fill="FFFFFF"/>
        <w:jc w:val="both"/>
        <w:textAlignment w:val="baseline"/>
        <w:rPr>
          <w:rFonts w:ascii="Arial" w:eastAsia="Times New Roman" w:hAnsi="Arial" w:cs="Arial"/>
          <w:b/>
          <w:bCs/>
          <w:lang w:eastAsia="pl-PL"/>
        </w:rPr>
      </w:pPr>
      <w:r>
        <w:rPr>
          <w:rFonts w:ascii="Arial" w:eastAsia="Times New Roman" w:hAnsi="Arial" w:cs="Arial"/>
          <w:b/>
          <w:bCs/>
          <w:lang w:eastAsia="pl-PL"/>
        </w:rPr>
        <w:t>Przedszkole Miejskie nr 4  „OCEAN PRZYGÓD”  w Kołobrzegu</w:t>
      </w:r>
    </w:p>
    <w:p w14:paraId="18F9F3CB" w14:textId="77777777" w:rsidR="003844E8" w:rsidRPr="003844E8" w:rsidRDefault="003844E8" w:rsidP="00F37CDE">
      <w:pPr>
        <w:pStyle w:val="Nagwek3"/>
        <w:shd w:val="clear" w:color="auto" w:fill="FFFFFF"/>
        <w:spacing w:before="0" w:beforeAutospacing="0" w:after="225" w:afterAutospacing="0"/>
        <w:jc w:val="both"/>
        <w:textAlignment w:val="baseline"/>
        <w:rPr>
          <w:rFonts w:ascii="Arial" w:hAnsi="Arial" w:cs="Arial"/>
          <w:sz w:val="22"/>
          <w:szCs w:val="22"/>
        </w:rPr>
      </w:pPr>
      <w:r w:rsidRPr="003844E8">
        <w:rPr>
          <w:rFonts w:ascii="Arial" w:hAnsi="Arial" w:cs="Arial"/>
          <w:sz w:val="22"/>
          <w:szCs w:val="22"/>
        </w:rPr>
        <w:t>Numer telefonu</w:t>
      </w:r>
    </w:p>
    <w:p w14:paraId="480A6FAA" w14:textId="77777777" w:rsidR="003844E8" w:rsidRPr="003844E8" w:rsidRDefault="000E5BD2" w:rsidP="00F37CDE">
      <w:pPr>
        <w:shd w:val="clear" w:color="auto" w:fill="FFFFFF"/>
        <w:jc w:val="both"/>
        <w:textAlignment w:val="baseline"/>
        <w:rPr>
          <w:rFonts w:ascii="Arial" w:hAnsi="Arial" w:cs="Arial"/>
        </w:rPr>
      </w:pPr>
      <w:r>
        <w:rPr>
          <w:rFonts w:ascii="Arial" w:hAnsi="Arial" w:cs="Arial"/>
        </w:rPr>
        <w:t>94 719 15 50</w:t>
      </w:r>
      <w:r w:rsidR="00402C46">
        <w:rPr>
          <w:rFonts w:ascii="Arial" w:hAnsi="Arial" w:cs="Arial"/>
        </w:rPr>
        <w:t>, 698 424 989</w:t>
      </w:r>
    </w:p>
    <w:p w14:paraId="536A9A15" w14:textId="77777777" w:rsidR="003844E8" w:rsidRPr="003844E8" w:rsidRDefault="003844E8" w:rsidP="00F37CDE">
      <w:pPr>
        <w:pStyle w:val="Nagwek3"/>
        <w:shd w:val="clear" w:color="auto" w:fill="FFFFFF"/>
        <w:spacing w:before="0" w:beforeAutospacing="0" w:after="225" w:afterAutospacing="0"/>
        <w:jc w:val="both"/>
        <w:textAlignment w:val="baseline"/>
        <w:rPr>
          <w:rFonts w:ascii="Arial" w:hAnsi="Arial" w:cs="Arial"/>
          <w:sz w:val="22"/>
          <w:szCs w:val="22"/>
        </w:rPr>
      </w:pPr>
      <w:r w:rsidRPr="003844E8">
        <w:rPr>
          <w:rFonts w:ascii="Arial" w:hAnsi="Arial" w:cs="Arial"/>
          <w:sz w:val="22"/>
          <w:szCs w:val="22"/>
        </w:rPr>
        <w:t>NIP</w:t>
      </w:r>
    </w:p>
    <w:p w14:paraId="3BA602DA" w14:textId="77777777" w:rsidR="003844E8" w:rsidRPr="003844E8" w:rsidRDefault="000E5BD2" w:rsidP="00F37CDE">
      <w:pPr>
        <w:shd w:val="clear" w:color="auto" w:fill="FFFFFF"/>
        <w:jc w:val="both"/>
        <w:textAlignment w:val="baseline"/>
        <w:rPr>
          <w:rFonts w:ascii="Arial" w:hAnsi="Arial" w:cs="Arial"/>
        </w:rPr>
      </w:pPr>
      <w:r>
        <w:rPr>
          <w:rFonts w:ascii="Arial" w:hAnsi="Arial" w:cs="Arial"/>
        </w:rPr>
        <w:t>671</w:t>
      </w:r>
      <w:r w:rsidR="00456465">
        <w:rPr>
          <w:rFonts w:ascii="Arial" w:hAnsi="Arial" w:cs="Arial"/>
        </w:rPr>
        <w:t> 169 85 41</w:t>
      </w:r>
    </w:p>
    <w:bookmarkEnd w:id="0"/>
    <w:p w14:paraId="4821620F" w14:textId="77777777" w:rsidR="00A904B2" w:rsidRPr="003844E8" w:rsidRDefault="00A904B2" w:rsidP="00F37CDE">
      <w:pPr>
        <w:jc w:val="both"/>
      </w:pPr>
    </w:p>
    <w:sectPr w:rsidR="00A904B2" w:rsidRPr="003844E8" w:rsidSect="00380CB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93EA5" w14:textId="77777777" w:rsidR="00EC2AAB" w:rsidRDefault="00EC2AAB" w:rsidP="007F44C1">
      <w:pPr>
        <w:spacing w:after="0" w:line="240" w:lineRule="auto"/>
      </w:pPr>
      <w:r>
        <w:separator/>
      </w:r>
    </w:p>
  </w:endnote>
  <w:endnote w:type="continuationSeparator" w:id="0">
    <w:p w14:paraId="529EDD51" w14:textId="77777777" w:rsidR="00EC2AAB" w:rsidRDefault="00EC2AAB" w:rsidP="007F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2498" w14:textId="77777777" w:rsidR="00EC2AAB" w:rsidRDefault="00EC2AAB" w:rsidP="007F44C1">
      <w:pPr>
        <w:spacing w:after="0" w:line="240" w:lineRule="auto"/>
      </w:pPr>
      <w:r>
        <w:separator/>
      </w:r>
    </w:p>
  </w:footnote>
  <w:footnote w:type="continuationSeparator" w:id="0">
    <w:p w14:paraId="6C04BB4D" w14:textId="77777777" w:rsidR="00EC2AAB" w:rsidRDefault="00EC2AAB" w:rsidP="007F4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4EC"/>
    <w:multiLevelType w:val="hybridMultilevel"/>
    <w:tmpl w:val="4EF455B4"/>
    <w:lvl w:ilvl="0" w:tplc="BCE8B0A6">
      <w:start w:val="2"/>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E3F3C"/>
    <w:multiLevelType w:val="hybridMultilevel"/>
    <w:tmpl w:val="67D010E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2" w15:restartNumberingAfterBreak="0">
    <w:nsid w:val="05431A39"/>
    <w:multiLevelType w:val="hybridMultilevel"/>
    <w:tmpl w:val="9A0E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556E92"/>
    <w:multiLevelType w:val="multilevel"/>
    <w:tmpl w:val="46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45892"/>
    <w:multiLevelType w:val="multilevel"/>
    <w:tmpl w:val="3F6E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1D44E5E"/>
    <w:multiLevelType w:val="hybridMultilevel"/>
    <w:tmpl w:val="6970548A"/>
    <w:lvl w:ilvl="0" w:tplc="0415000F">
      <w:start w:val="6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197EAD"/>
    <w:multiLevelType w:val="hybridMultilevel"/>
    <w:tmpl w:val="1178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E86BC5"/>
    <w:multiLevelType w:val="hybridMultilevel"/>
    <w:tmpl w:val="45A08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1EA5FED"/>
    <w:multiLevelType w:val="hybridMultilevel"/>
    <w:tmpl w:val="B050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DA8613E"/>
    <w:multiLevelType w:val="hybridMultilevel"/>
    <w:tmpl w:val="E66E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2"/>
  </w:num>
  <w:num w:numId="5">
    <w:abstractNumId w:val="9"/>
  </w:num>
  <w:num w:numId="6">
    <w:abstractNumId w:val="1"/>
  </w:num>
  <w:num w:numId="7">
    <w:abstractNumId w:val="3"/>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48"/>
    <w:rsid w:val="00001C25"/>
    <w:rsid w:val="00017017"/>
    <w:rsid w:val="00023514"/>
    <w:rsid w:val="00046FF8"/>
    <w:rsid w:val="00071E40"/>
    <w:rsid w:val="00071F2C"/>
    <w:rsid w:val="00097EE8"/>
    <w:rsid w:val="000A5959"/>
    <w:rsid w:val="000B2702"/>
    <w:rsid w:val="000C04A1"/>
    <w:rsid w:val="000D0CF3"/>
    <w:rsid w:val="000E3162"/>
    <w:rsid w:val="000E5BD2"/>
    <w:rsid w:val="000E7C77"/>
    <w:rsid w:val="00102971"/>
    <w:rsid w:val="001136E2"/>
    <w:rsid w:val="00117CF2"/>
    <w:rsid w:val="0012536C"/>
    <w:rsid w:val="00152DE5"/>
    <w:rsid w:val="00170DC1"/>
    <w:rsid w:val="00171E2A"/>
    <w:rsid w:val="00173E39"/>
    <w:rsid w:val="00182FF7"/>
    <w:rsid w:val="00187777"/>
    <w:rsid w:val="00191DE2"/>
    <w:rsid w:val="001B1D6B"/>
    <w:rsid w:val="001C278D"/>
    <w:rsid w:val="001C501B"/>
    <w:rsid w:val="001C6D69"/>
    <w:rsid w:val="001E0B89"/>
    <w:rsid w:val="001E20D3"/>
    <w:rsid w:val="002348B5"/>
    <w:rsid w:val="002928CC"/>
    <w:rsid w:val="00293CC0"/>
    <w:rsid w:val="002B2FC6"/>
    <w:rsid w:val="00314334"/>
    <w:rsid w:val="003222ED"/>
    <w:rsid w:val="00354565"/>
    <w:rsid w:val="00380CB1"/>
    <w:rsid w:val="003844E8"/>
    <w:rsid w:val="003F7844"/>
    <w:rsid w:val="00402C46"/>
    <w:rsid w:val="00402CDF"/>
    <w:rsid w:val="00413AD6"/>
    <w:rsid w:val="0041653B"/>
    <w:rsid w:val="00426DAD"/>
    <w:rsid w:val="00431781"/>
    <w:rsid w:val="00454DED"/>
    <w:rsid w:val="00456465"/>
    <w:rsid w:val="00491543"/>
    <w:rsid w:val="004951B1"/>
    <w:rsid w:val="004A5BC0"/>
    <w:rsid w:val="004B3892"/>
    <w:rsid w:val="004C5366"/>
    <w:rsid w:val="004C59FF"/>
    <w:rsid w:val="004D3C59"/>
    <w:rsid w:val="004D7645"/>
    <w:rsid w:val="004E0537"/>
    <w:rsid w:val="005009DB"/>
    <w:rsid w:val="005011D3"/>
    <w:rsid w:val="00525D76"/>
    <w:rsid w:val="00553447"/>
    <w:rsid w:val="00556242"/>
    <w:rsid w:val="00577CC3"/>
    <w:rsid w:val="00577ED9"/>
    <w:rsid w:val="005A78B4"/>
    <w:rsid w:val="005B4EDB"/>
    <w:rsid w:val="005B558D"/>
    <w:rsid w:val="005C300A"/>
    <w:rsid w:val="005C446F"/>
    <w:rsid w:val="00603EFD"/>
    <w:rsid w:val="00612A7F"/>
    <w:rsid w:val="00623DC1"/>
    <w:rsid w:val="006271FC"/>
    <w:rsid w:val="0064085E"/>
    <w:rsid w:val="006611BD"/>
    <w:rsid w:val="00664C22"/>
    <w:rsid w:val="006A0D42"/>
    <w:rsid w:val="006C2648"/>
    <w:rsid w:val="006D74EC"/>
    <w:rsid w:val="00710277"/>
    <w:rsid w:val="00734453"/>
    <w:rsid w:val="00751183"/>
    <w:rsid w:val="007607DE"/>
    <w:rsid w:val="00772E32"/>
    <w:rsid w:val="007801EB"/>
    <w:rsid w:val="00794A90"/>
    <w:rsid w:val="007C0DB0"/>
    <w:rsid w:val="007D0635"/>
    <w:rsid w:val="007F44C1"/>
    <w:rsid w:val="00805544"/>
    <w:rsid w:val="008056AD"/>
    <w:rsid w:val="008117A0"/>
    <w:rsid w:val="008118EC"/>
    <w:rsid w:val="00817AB9"/>
    <w:rsid w:val="008325A0"/>
    <w:rsid w:val="00832BF0"/>
    <w:rsid w:val="00833D23"/>
    <w:rsid w:val="0088158C"/>
    <w:rsid w:val="00890DED"/>
    <w:rsid w:val="00890E53"/>
    <w:rsid w:val="008A79BB"/>
    <w:rsid w:val="008D062C"/>
    <w:rsid w:val="008D0E1B"/>
    <w:rsid w:val="0092279B"/>
    <w:rsid w:val="009301C5"/>
    <w:rsid w:val="009441B6"/>
    <w:rsid w:val="0095208C"/>
    <w:rsid w:val="00961E5D"/>
    <w:rsid w:val="00994657"/>
    <w:rsid w:val="009C1891"/>
    <w:rsid w:val="009E1CA4"/>
    <w:rsid w:val="009E233A"/>
    <w:rsid w:val="009F75AD"/>
    <w:rsid w:val="009F7CCE"/>
    <w:rsid w:val="00A22ECA"/>
    <w:rsid w:val="00A5528C"/>
    <w:rsid w:val="00A64EB9"/>
    <w:rsid w:val="00A86AD8"/>
    <w:rsid w:val="00A904B2"/>
    <w:rsid w:val="00A95C03"/>
    <w:rsid w:val="00AA2C29"/>
    <w:rsid w:val="00AC0EAB"/>
    <w:rsid w:val="00AC5501"/>
    <w:rsid w:val="00AE281C"/>
    <w:rsid w:val="00B2099C"/>
    <w:rsid w:val="00B252BD"/>
    <w:rsid w:val="00B33A1F"/>
    <w:rsid w:val="00B4065C"/>
    <w:rsid w:val="00B6728C"/>
    <w:rsid w:val="00B87411"/>
    <w:rsid w:val="00BA3C00"/>
    <w:rsid w:val="00BA7738"/>
    <w:rsid w:val="00BB4626"/>
    <w:rsid w:val="00C040A1"/>
    <w:rsid w:val="00C11165"/>
    <w:rsid w:val="00C11193"/>
    <w:rsid w:val="00C1298F"/>
    <w:rsid w:val="00C25D14"/>
    <w:rsid w:val="00C33A76"/>
    <w:rsid w:val="00C3792E"/>
    <w:rsid w:val="00C41189"/>
    <w:rsid w:val="00C52404"/>
    <w:rsid w:val="00C670E5"/>
    <w:rsid w:val="00C80384"/>
    <w:rsid w:val="00C83400"/>
    <w:rsid w:val="00C84B24"/>
    <w:rsid w:val="00C9608A"/>
    <w:rsid w:val="00CA1684"/>
    <w:rsid w:val="00CC7459"/>
    <w:rsid w:val="00CD5F01"/>
    <w:rsid w:val="00CE5688"/>
    <w:rsid w:val="00D03310"/>
    <w:rsid w:val="00D25E26"/>
    <w:rsid w:val="00D31F6A"/>
    <w:rsid w:val="00D46BF9"/>
    <w:rsid w:val="00D604BD"/>
    <w:rsid w:val="00D907A6"/>
    <w:rsid w:val="00D95C91"/>
    <w:rsid w:val="00DC383B"/>
    <w:rsid w:val="00DC5196"/>
    <w:rsid w:val="00DE029C"/>
    <w:rsid w:val="00DE692A"/>
    <w:rsid w:val="00DF3C22"/>
    <w:rsid w:val="00E1133E"/>
    <w:rsid w:val="00E13F81"/>
    <w:rsid w:val="00E35DB4"/>
    <w:rsid w:val="00E53C26"/>
    <w:rsid w:val="00E66FB7"/>
    <w:rsid w:val="00E95F31"/>
    <w:rsid w:val="00EA3411"/>
    <w:rsid w:val="00EC2AAB"/>
    <w:rsid w:val="00EC719E"/>
    <w:rsid w:val="00EF1A45"/>
    <w:rsid w:val="00F11FFB"/>
    <w:rsid w:val="00F30983"/>
    <w:rsid w:val="00F37CDE"/>
    <w:rsid w:val="00F4005B"/>
    <w:rsid w:val="00F562C0"/>
    <w:rsid w:val="00F7796C"/>
    <w:rsid w:val="00F958FA"/>
    <w:rsid w:val="00F96563"/>
    <w:rsid w:val="00FB0F13"/>
    <w:rsid w:val="00FC389C"/>
    <w:rsid w:val="00FC48D1"/>
    <w:rsid w:val="00FD0E37"/>
    <w:rsid w:val="00F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6ED35"/>
  <w15:chartTrackingRefBased/>
  <w15:docId w15:val="{83B552A0-4233-4D34-B3E8-7F76E14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C2648"/>
  </w:style>
  <w:style w:type="paragraph" w:styleId="Nagwek1">
    <w:name w:val="heading 1"/>
    <w:basedOn w:val="Normalny"/>
    <w:next w:val="Normalny"/>
    <w:link w:val="Nagwek1Znak"/>
    <w:uiPriority w:val="9"/>
    <w:qFormat/>
    <w:rsid w:val="00071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384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3844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4C1"/>
  </w:style>
  <w:style w:type="paragraph" w:styleId="Stopka">
    <w:name w:val="footer"/>
    <w:basedOn w:val="Normalny"/>
    <w:link w:val="StopkaZnak"/>
    <w:uiPriority w:val="99"/>
    <w:unhideWhenUsed/>
    <w:rsid w:val="007F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4C1"/>
  </w:style>
  <w:style w:type="paragraph" w:styleId="Akapitzlist">
    <w:name w:val="List Paragraph"/>
    <w:basedOn w:val="Normalny"/>
    <w:uiPriority w:val="34"/>
    <w:qFormat/>
    <w:rsid w:val="003222ED"/>
    <w:pPr>
      <w:spacing w:after="200" w:line="276" w:lineRule="auto"/>
      <w:ind w:left="720"/>
      <w:contextualSpacing/>
    </w:pPr>
  </w:style>
  <w:style w:type="character" w:styleId="Hipercze">
    <w:name w:val="Hyperlink"/>
    <w:basedOn w:val="Domylnaczcionkaakapitu"/>
    <w:uiPriority w:val="99"/>
    <w:unhideWhenUsed/>
    <w:rsid w:val="00D46BF9"/>
    <w:rPr>
      <w:color w:val="0563C1" w:themeColor="hyperlink"/>
      <w:u w:val="single"/>
    </w:rPr>
  </w:style>
  <w:style w:type="table" w:styleId="Tabela-Siatka">
    <w:name w:val="Table Grid"/>
    <w:basedOn w:val="Standardowy"/>
    <w:uiPriority w:val="39"/>
    <w:rsid w:val="00F1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53C26"/>
    <w:rPr>
      <w:color w:val="605E5C"/>
      <w:shd w:val="clear" w:color="auto" w:fill="E1DFDD"/>
    </w:rPr>
  </w:style>
  <w:style w:type="character" w:customStyle="1" w:styleId="Nagwek2Znak">
    <w:name w:val="Nagłówek 2 Znak"/>
    <w:basedOn w:val="Domylnaczcionkaakapitu"/>
    <w:link w:val="Nagwek2"/>
    <w:uiPriority w:val="9"/>
    <w:semiHidden/>
    <w:rsid w:val="003844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844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uiPriority w:val="99"/>
    <w:semiHidden/>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F2C"/>
    <w:rPr>
      <w:rFonts w:asciiTheme="majorHAnsi" w:eastAsiaTheme="majorEastAsia" w:hAnsiTheme="majorHAnsi" w:cstheme="majorBidi"/>
      <w:color w:val="2F5496" w:themeColor="accent1" w:themeShade="BF"/>
      <w:sz w:val="32"/>
      <w:szCs w:val="32"/>
    </w:rPr>
  </w:style>
  <w:style w:type="paragraph" w:styleId="Tekstprzypisudolnego">
    <w:name w:val="footnote text"/>
    <w:basedOn w:val="Normalny"/>
    <w:link w:val="TekstprzypisudolnegoZnak"/>
    <w:uiPriority w:val="99"/>
    <w:semiHidden/>
    <w:unhideWhenUsed/>
    <w:rsid w:val="000B27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2702"/>
    <w:rPr>
      <w:sz w:val="20"/>
      <w:szCs w:val="20"/>
    </w:rPr>
  </w:style>
  <w:style w:type="character" w:styleId="Odwoanieprzypisudolnego">
    <w:name w:val="footnote reference"/>
    <w:basedOn w:val="Domylnaczcionkaakapitu"/>
    <w:uiPriority w:val="99"/>
    <w:semiHidden/>
    <w:unhideWhenUsed/>
    <w:rsid w:val="000B27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99949">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1244797016">
      <w:bodyDiv w:val="1"/>
      <w:marLeft w:val="0"/>
      <w:marRight w:val="0"/>
      <w:marTop w:val="0"/>
      <w:marBottom w:val="0"/>
      <w:divBdr>
        <w:top w:val="none" w:sz="0" w:space="0" w:color="auto"/>
        <w:left w:val="none" w:sz="0" w:space="0" w:color="auto"/>
        <w:bottom w:val="none" w:sz="0" w:space="0" w:color="auto"/>
        <w:right w:val="none" w:sz="0" w:space="0" w:color="auto"/>
      </w:divBdr>
    </w:div>
    <w:div w:id="1253977301">
      <w:bodyDiv w:val="1"/>
      <w:marLeft w:val="0"/>
      <w:marRight w:val="0"/>
      <w:marTop w:val="0"/>
      <w:marBottom w:val="0"/>
      <w:divBdr>
        <w:top w:val="none" w:sz="0" w:space="0" w:color="auto"/>
        <w:left w:val="none" w:sz="0" w:space="0" w:color="auto"/>
        <w:bottom w:val="none" w:sz="0" w:space="0" w:color="auto"/>
        <w:right w:val="none" w:sz="0" w:space="0" w:color="auto"/>
      </w:divBdr>
    </w:div>
    <w:div w:id="1254825091">
      <w:bodyDiv w:val="1"/>
      <w:marLeft w:val="0"/>
      <w:marRight w:val="0"/>
      <w:marTop w:val="0"/>
      <w:marBottom w:val="0"/>
      <w:divBdr>
        <w:top w:val="none" w:sz="0" w:space="0" w:color="auto"/>
        <w:left w:val="none" w:sz="0" w:space="0" w:color="auto"/>
        <w:bottom w:val="none" w:sz="0" w:space="0" w:color="auto"/>
        <w:right w:val="none" w:sz="0" w:space="0" w:color="auto"/>
      </w:divBdr>
    </w:div>
    <w:div w:id="1650087039">
      <w:bodyDiv w:val="1"/>
      <w:marLeft w:val="0"/>
      <w:marRight w:val="0"/>
      <w:marTop w:val="0"/>
      <w:marBottom w:val="0"/>
      <w:divBdr>
        <w:top w:val="none" w:sz="0" w:space="0" w:color="auto"/>
        <w:left w:val="none" w:sz="0" w:space="0" w:color="auto"/>
        <w:bottom w:val="none" w:sz="0" w:space="0" w:color="auto"/>
        <w:right w:val="none" w:sz="0" w:space="0" w:color="auto"/>
      </w:divBdr>
    </w:div>
    <w:div w:id="1890025339">
      <w:bodyDiv w:val="1"/>
      <w:marLeft w:val="0"/>
      <w:marRight w:val="0"/>
      <w:marTop w:val="0"/>
      <w:marBottom w:val="0"/>
      <w:divBdr>
        <w:top w:val="none" w:sz="0" w:space="0" w:color="auto"/>
        <w:left w:val="none" w:sz="0" w:space="0" w:color="auto"/>
        <w:bottom w:val="none" w:sz="0" w:space="0" w:color="auto"/>
        <w:right w:val="none" w:sz="0" w:space="0" w:color="auto"/>
      </w:divBdr>
    </w:div>
    <w:div w:id="209932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pm4k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rchiwum-bazakonkurencyjnosci.funduszeeuropejskie.gov.pl/file/download/519285" TargetMode="External"/><Relationship Id="rId4" Type="http://schemas.openxmlformats.org/officeDocument/2006/relationships/settings" Target="settings.xml"/><Relationship Id="rId9" Type="http://schemas.openxmlformats.org/officeDocument/2006/relationships/hyperlink" Target="mailto:dyrektor@pm4k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F0F0-0596-4E9D-BA0C-7F56B6E37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936</Words>
  <Characters>5621</Characters>
  <Application>Microsoft Office Word</Application>
  <DocSecurity>0</DocSecurity>
  <Lines>46</Lines>
  <Paragraphs>13</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    Informacje o ogłoszeniu</vt:lpstr>
      <vt:lpstr>        1.Termin składania oferty </vt:lpstr>
      <vt:lpstr>        do dnia 12-04-2024 do g. 14.00</vt:lpstr>
      <vt:lpstr>        2.Miejsce i sposób składania ofert</vt:lpstr>
      <vt:lpstr>        Adres e-mail, na który należy wysłać ofertę</vt:lpstr>
      <vt:lpstr>        dyrektor@pm4kg.pl</vt:lpstr>
      <vt:lpstr>        Osoba do kontaktu w sprawie ogłoszenia</vt:lpstr>
      <vt:lpstr>        Nr telefonu osoby upoważnionej do kontaktu w sprawie ogłoszenia</vt:lpstr>
      <vt:lpstr>        3.Kategoria ogłoszenia</vt:lpstr>
      <vt:lpstr>        4.Cel zamówienia</vt:lpstr>
      <vt:lpstr>        5.Przedmiot zamówienia</vt:lpstr>
      <vt:lpstr>        6.Kod CPV</vt:lpstr>
      <vt:lpstr>        98300000-6</vt:lpstr>
      <vt:lpstr>        Nazwa kodu CPV</vt:lpstr>
      <vt:lpstr>Usługi różne</vt:lpstr>
      <vt:lpstr>        7.Harmonogram realizacji zamówienia</vt:lpstr>
      <vt:lpstr>        8.Załączniki</vt:lpstr>
      <vt:lpstr>        9.Pytania i wyjaśnienia</vt:lpstr>
      <vt:lpstr>        </vt:lpstr>
      <vt:lpstr>        10.Uprawnienia do wykonywania określonej działalności lub czynności</vt:lpstr>
      <vt:lpstr>        11.Warunki zmiany umowy</vt:lpstr>
      <vt:lpstr>        12.Lista dokumentów/oświadczeń wymaganych od Wykonawcy</vt:lpstr>
      <vt:lpstr>        13.Zamówienia uzupełniające/wariantowe/częściowe</vt:lpstr>
      <vt:lpstr>        Kryteria oceny i opis sposobu przyznawania punktacji</vt:lpstr>
      <vt:lpstr>        Numer telefonu</vt:lpstr>
      <vt:lpstr>        NIP</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Tochor</dc:creator>
  <cp:keywords/>
  <dc:description/>
  <cp:lastModifiedBy>Dorota Warzocha</cp:lastModifiedBy>
  <cp:revision>8</cp:revision>
  <cp:lastPrinted>2022-10-25T13:50:00Z</cp:lastPrinted>
  <dcterms:created xsi:type="dcterms:W3CDTF">2024-03-26T13:35:00Z</dcterms:created>
  <dcterms:modified xsi:type="dcterms:W3CDTF">2024-04-04T07:32:00Z</dcterms:modified>
</cp:coreProperties>
</file>